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45E010" w14:textId="77777777" w:rsidR="001E0D7D" w:rsidRDefault="008E68AF">
      <w:pPr>
        <w:pStyle w:val="Ttulo3"/>
        <w:jc w:val="center"/>
        <w:rPr>
          <w:b w:val="0"/>
          <w:bCs w:val="0"/>
        </w:rPr>
      </w:pPr>
      <w:r>
        <w:rPr>
          <w:b w:val="0"/>
          <w:bCs w:val="0"/>
        </w:rPr>
        <w:t xml:space="preserve">INFORME DE GESTIÓN </w:t>
      </w:r>
    </w:p>
    <w:p w14:paraId="23B1A74C" w14:textId="77777777" w:rsidR="001E0D7D" w:rsidRDefault="008E68AF">
      <w:pPr>
        <w:pStyle w:val="Ttulo3"/>
        <w:jc w:val="center"/>
        <w:rPr>
          <w:b w:val="0"/>
          <w:bCs w:val="0"/>
        </w:rPr>
      </w:pPr>
      <w:r>
        <w:rPr>
          <w:b w:val="0"/>
          <w:bCs w:val="0"/>
        </w:rPr>
        <w:t>CONTRATO DE PRESTACIÓN DE SERVICIOS PROFESIONALES Y DE APOYO A LA GESTIÓN</w:t>
      </w:r>
    </w:p>
    <w:p w14:paraId="716BCE25" w14:textId="77777777" w:rsidR="001E0D7D" w:rsidRDefault="001E0D7D">
      <w:pPr>
        <w:widowControl/>
        <w:pBdr>
          <w:top w:val="nil"/>
          <w:left w:val="nil"/>
          <w:bottom w:val="nil"/>
          <w:right w:val="nil"/>
          <w:between w:val="nil"/>
        </w:pBdr>
        <w:jc w:val="center"/>
        <w:rPr>
          <w:rFonts w:ascii="Arial" w:eastAsia="Arial" w:hAnsi="Arial" w:cs="Arial"/>
          <w:color w:val="000000"/>
        </w:rPr>
      </w:pPr>
    </w:p>
    <w:tbl>
      <w:tblPr>
        <w:tblStyle w:val="a"/>
        <w:tblW w:w="10754" w:type="dxa"/>
        <w:jc w:val="center"/>
        <w:tblInd w:w="0" w:type="dxa"/>
        <w:tblLayout w:type="fixed"/>
        <w:tblLook w:val="0000" w:firstRow="0" w:lastRow="0" w:firstColumn="0" w:lastColumn="0" w:noHBand="0" w:noVBand="0"/>
      </w:tblPr>
      <w:tblGrid>
        <w:gridCol w:w="445"/>
        <w:gridCol w:w="1967"/>
        <w:gridCol w:w="141"/>
        <w:gridCol w:w="421"/>
        <w:gridCol w:w="1124"/>
        <w:gridCol w:w="1124"/>
        <w:gridCol w:w="2248"/>
        <w:gridCol w:w="421"/>
        <w:gridCol w:w="282"/>
        <w:gridCol w:w="117"/>
        <w:gridCol w:w="305"/>
        <w:gridCol w:w="517"/>
        <w:gridCol w:w="187"/>
        <w:gridCol w:w="634"/>
        <w:gridCol w:w="821"/>
      </w:tblGrid>
      <w:tr w:rsidR="001E0D7D" w14:paraId="086CC69F" w14:textId="77777777">
        <w:trPr>
          <w:trHeight w:val="401"/>
          <w:jc w:val="center"/>
        </w:trPr>
        <w:tc>
          <w:tcPr>
            <w:tcW w:w="10754" w:type="dxa"/>
            <w:gridSpan w:val="15"/>
            <w:tcBorders>
              <w:top w:val="single" w:sz="6" w:space="0" w:color="808080"/>
              <w:left w:val="single" w:sz="6" w:space="0" w:color="808080"/>
              <w:bottom w:val="single" w:sz="6" w:space="0" w:color="808080"/>
              <w:right w:val="single" w:sz="6" w:space="0" w:color="808080"/>
            </w:tcBorders>
            <w:shd w:val="clear" w:color="auto" w:fill="BFBFBF"/>
            <w:vAlign w:val="center"/>
          </w:tcPr>
          <w:p w14:paraId="4FD062D8"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INFORMACIÓN DEL CONTRATISTA</w:t>
            </w:r>
          </w:p>
        </w:tc>
      </w:tr>
      <w:tr w:rsidR="001E0D7D" w14:paraId="76EDE6BC"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500C868C"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COMPLETO</w:t>
            </w:r>
          </w:p>
        </w:tc>
        <w:tc>
          <w:tcPr>
            <w:tcW w:w="5199" w:type="dxa"/>
            <w:gridSpan w:val="5"/>
            <w:tcBorders>
              <w:top w:val="single" w:sz="6" w:space="0" w:color="808080"/>
              <w:left w:val="single" w:sz="6" w:space="0" w:color="808080"/>
              <w:bottom w:val="single" w:sz="6" w:space="0" w:color="808080"/>
              <w:right w:val="single" w:sz="6" w:space="0" w:color="808080"/>
            </w:tcBorders>
            <w:shd w:val="clear" w:color="auto" w:fill="auto"/>
            <w:vAlign w:val="center"/>
          </w:tcPr>
          <w:p w14:paraId="0B9278F6"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ANA LUCÍA BONILLA GARCÍA </w:t>
            </w:r>
          </w:p>
        </w:tc>
        <w:tc>
          <w:tcPr>
            <w:tcW w:w="1126"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0D372F84"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CÉDULA</w:t>
            </w:r>
          </w:p>
        </w:tc>
        <w:tc>
          <w:tcPr>
            <w:tcW w:w="1455"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19268CA2"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rPr>
              <w:t>1130610303</w:t>
            </w:r>
          </w:p>
        </w:tc>
      </w:tr>
      <w:tr w:rsidR="001E0D7D" w14:paraId="6836C521"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1FB9A9DE"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DE INFORME </w:t>
            </w:r>
          </w:p>
        </w:tc>
        <w:tc>
          <w:tcPr>
            <w:tcW w:w="2248"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30B66EF5" w14:textId="1E1D07B5" w:rsidR="001E0D7D" w:rsidRDefault="005E3E24">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2</w:t>
            </w:r>
            <w:r w:rsidR="00A552E3">
              <w:rPr>
                <w:rFonts w:ascii="Arial" w:eastAsia="Arial" w:hAnsi="Arial" w:cs="Arial"/>
                <w:color w:val="000000"/>
              </w:rPr>
              <w:t>6</w:t>
            </w:r>
            <w:r w:rsidR="00524879">
              <w:rPr>
                <w:rFonts w:ascii="Arial" w:eastAsia="Arial" w:hAnsi="Arial" w:cs="Arial"/>
                <w:color w:val="000000"/>
              </w:rPr>
              <w:t>/</w:t>
            </w:r>
            <w:proofErr w:type="spellStart"/>
            <w:r w:rsidR="000372C7">
              <w:rPr>
                <w:rFonts w:ascii="Arial" w:eastAsia="Arial" w:hAnsi="Arial" w:cs="Arial"/>
              </w:rPr>
              <w:t>may</w:t>
            </w:r>
            <w:proofErr w:type="spellEnd"/>
            <w:r w:rsidR="00524879">
              <w:rPr>
                <w:rFonts w:ascii="Arial" w:eastAsia="Arial" w:hAnsi="Arial" w:cs="Arial"/>
                <w:color w:val="000000"/>
              </w:rPr>
              <w:t>/202</w:t>
            </w:r>
            <w:r w:rsidR="00524879">
              <w:rPr>
                <w:rFonts w:ascii="Arial" w:eastAsia="Arial" w:hAnsi="Arial" w:cs="Arial"/>
              </w:rPr>
              <w:t>6</w:t>
            </w:r>
          </w:p>
        </w:tc>
        <w:tc>
          <w:tcPr>
            <w:tcW w:w="2248" w:type="dxa"/>
            <w:tcBorders>
              <w:top w:val="single" w:sz="6" w:space="0" w:color="808080"/>
              <w:left w:val="single" w:sz="6" w:space="0" w:color="808080"/>
              <w:bottom w:val="single" w:sz="6" w:space="0" w:color="808080"/>
              <w:right w:val="single" w:sz="6" w:space="0" w:color="808080"/>
            </w:tcBorders>
            <w:shd w:val="clear" w:color="auto" w:fill="auto"/>
            <w:vAlign w:val="center"/>
          </w:tcPr>
          <w:p w14:paraId="61CB8784"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TIPO DE INFORME</w:t>
            </w:r>
          </w:p>
        </w:tc>
        <w:tc>
          <w:tcPr>
            <w:tcW w:w="820"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581ABCFA"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Parcial</w:t>
            </w:r>
          </w:p>
        </w:tc>
        <w:tc>
          <w:tcPr>
            <w:tcW w:w="822" w:type="dxa"/>
            <w:gridSpan w:val="2"/>
            <w:tcBorders>
              <w:top w:val="single" w:sz="6" w:space="0" w:color="808080"/>
              <w:left w:val="single" w:sz="6" w:space="0" w:color="808080"/>
              <w:bottom w:val="single" w:sz="6" w:space="0" w:color="808080"/>
              <w:right w:val="single" w:sz="6" w:space="0" w:color="808080"/>
            </w:tcBorders>
            <w:shd w:val="clear" w:color="auto" w:fill="FFFFFF"/>
            <w:vAlign w:val="center"/>
          </w:tcPr>
          <w:p w14:paraId="14D09D7D" w14:textId="521154E3" w:rsidR="001E0D7D" w:rsidRDefault="00A552E3">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c>
          <w:tcPr>
            <w:tcW w:w="821"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22366FA5"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Final</w:t>
            </w:r>
          </w:p>
        </w:tc>
        <w:tc>
          <w:tcPr>
            <w:tcW w:w="821" w:type="dxa"/>
            <w:tcBorders>
              <w:top w:val="single" w:sz="6" w:space="0" w:color="808080"/>
              <w:left w:val="single" w:sz="6" w:space="0" w:color="808080"/>
              <w:bottom w:val="single" w:sz="6" w:space="0" w:color="808080"/>
              <w:right w:val="single" w:sz="6" w:space="0" w:color="808080"/>
            </w:tcBorders>
            <w:shd w:val="clear" w:color="auto" w:fill="auto"/>
            <w:vAlign w:val="center"/>
          </w:tcPr>
          <w:p w14:paraId="1D65DF5D" w14:textId="07A4A317" w:rsidR="001E0D7D" w:rsidRDefault="001E0D7D">
            <w:pPr>
              <w:widowControl/>
              <w:pBdr>
                <w:top w:val="nil"/>
                <w:left w:val="nil"/>
                <w:bottom w:val="nil"/>
                <w:right w:val="nil"/>
                <w:between w:val="nil"/>
              </w:pBdr>
              <w:jc w:val="center"/>
              <w:rPr>
                <w:rFonts w:ascii="Arial" w:eastAsia="Arial" w:hAnsi="Arial" w:cs="Arial"/>
                <w:color w:val="000000"/>
              </w:rPr>
            </w:pPr>
          </w:p>
        </w:tc>
      </w:tr>
      <w:tr w:rsidR="001E0D7D" w14:paraId="0D2CE674"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183574BB"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NÚMERO DE CONTRATO</w:t>
            </w:r>
          </w:p>
        </w:tc>
        <w:tc>
          <w:tcPr>
            <w:tcW w:w="7780" w:type="dxa"/>
            <w:gridSpan w:val="11"/>
            <w:tcBorders>
              <w:top w:val="single" w:sz="6" w:space="0" w:color="808080"/>
              <w:left w:val="single" w:sz="6" w:space="0" w:color="808080"/>
              <w:bottom w:val="single" w:sz="6" w:space="0" w:color="808080"/>
              <w:right w:val="single" w:sz="6" w:space="0" w:color="808080"/>
            </w:tcBorders>
            <w:shd w:val="clear" w:color="auto" w:fill="auto"/>
            <w:vAlign w:val="center"/>
          </w:tcPr>
          <w:p w14:paraId="55CBF96E"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4173.010.26.1.0358-2026</w:t>
            </w:r>
          </w:p>
        </w:tc>
      </w:tr>
      <w:tr w:rsidR="001E0D7D" w14:paraId="1A73F46D"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0E919C6D"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VALOR DEL CONTRATO </w:t>
            </w:r>
          </w:p>
        </w:tc>
        <w:tc>
          <w:tcPr>
            <w:tcW w:w="7780" w:type="dxa"/>
            <w:gridSpan w:val="11"/>
            <w:tcBorders>
              <w:top w:val="single" w:sz="6" w:space="0" w:color="808080"/>
              <w:left w:val="single" w:sz="6" w:space="0" w:color="808080"/>
              <w:bottom w:val="single" w:sz="6" w:space="0" w:color="808080"/>
              <w:right w:val="single" w:sz="6" w:space="0" w:color="808080"/>
            </w:tcBorders>
            <w:shd w:val="clear" w:color="auto" w:fill="auto"/>
            <w:vAlign w:val="center"/>
          </w:tcPr>
          <w:p w14:paraId="032AC27D" w14:textId="4F33186D" w:rsidR="001E0D7D" w:rsidRPr="00DB00FC" w:rsidRDefault="00D16740">
            <w:pPr>
              <w:widowControl/>
              <w:pBdr>
                <w:top w:val="nil"/>
                <w:left w:val="nil"/>
                <w:bottom w:val="nil"/>
                <w:right w:val="nil"/>
                <w:between w:val="nil"/>
              </w:pBdr>
              <w:jc w:val="both"/>
              <w:rPr>
                <w:rFonts w:ascii="Arial" w:eastAsia="Arial" w:hAnsi="Arial" w:cs="Arial"/>
                <w:b/>
                <w:bCs/>
                <w:color w:val="000000" w:themeColor="text1"/>
              </w:rPr>
            </w:pPr>
            <w:r w:rsidRPr="00DB00FC">
              <w:rPr>
                <w:rStyle w:val="Textoennegrita"/>
                <w:rFonts w:ascii="Arial" w:hAnsi="Arial" w:cs="Arial"/>
                <w:b w:val="0"/>
                <w:bCs w:val="0"/>
                <w:color w:val="000000" w:themeColor="text1"/>
                <w:shd w:val="clear" w:color="auto" w:fill="FFFFFF"/>
              </w:rPr>
              <w:t>VEINT</w:t>
            </w:r>
            <w:r w:rsidR="008975B2" w:rsidRPr="00DB00FC">
              <w:rPr>
                <w:rStyle w:val="Textoennegrita"/>
                <w:rFonts w:ascii="Arial" w:hAnsi="Arial" w:cs="Arial"/>
                <w:b w:val="0"/>
                <w:bCs w:val="0"/>
                <w:color w:val="000000" w:themeColor="text1"/>
                <w:shd w:val="clear" w:color="auto" w:fill="FFFFFF"/>
              </w:rPr>
              <w:t xml:space="preserve">IOCHO MILLONES OCHOCIENTOS TREINTA </w:t>
            </w:r>
            <w:r w:rsidRPr="00DB00FC">
              <w:rPr>
                <w:rStyle w:val="Textoennegrita"/>
                <w:rFonts w:ascii="Arial" w:hAnsi="Arial" w:cs="Arial"/>
                <w:b w:val="0"/>
                <w:bCs w:val="0"/>
                <w:color w:val="000000" w:themeColor="text1"/>
                <w:shd w:val="clear" w:color="auto" w:fill="FFFFFF"/>
              </w:rPr>
              <w:t xml:space="preserve">MIL </w:t>
            </w:r>
            <w:r w:rsidR="00530380" w:rsidRPr="00DB00FC">
              <w:rPr>
                <w:rStyle w:val="Textoennegrita"/>
                <w:rFonts w:ascii="Arial" w:hAnsi="Arial" w:cs="Arial"/>
                <w:b w:val="0"/>
                <w:bCs w:val="0"/>
                <w:color w:val="000000" w:themeColor="text1"/>
                <w:shd w:val="clear" w:color="auto" w:fill="FFFFFF"/>
              </w:rPr>
              <w:t xml:space="preserve">PESOS </w:t>
            </w:r>
            <w:r w:rsidR="008E68AF" w:rsidRPr="00DB00FC">
              <w:rPr>
                <w:rFonts w:ascii="Arial" w:eastAsia="Arial" w:hAnsi="Arial" w:cs="Arial"/>
                <w:color w:val="000000" w:themeColor="text1"/>
              </w:rPr>
              <w:t>M</w:t>
            </w:r>
            <w:r w:rsidR="00031716" w:rsidRPr="00DB00FC">
              <w:rPr>
                <w:rFonts w:ascii="Arial" w:eastAsia="Arial" w:hAnsi="Arial" w:cs="Arial"/>
                <w:color w:val="000000" w:themeColor="text1"/>
              </w:rPr>
              <w:t>/</w:t>
            </w:r>
            <w:r w:rsidR="008E68AF" w:rsidRPr="00DB00FC">
              <w:rPr>
                <w:rFonts w:ascii="Arial" w:eastAsia="Arial" w:hAnsi="Arial" w:cs="Arial"/>
                <w:color w:val="000000" w:themeColor="text1"/>
              </w:rPr>
              <w:t>CTE (</w:t>
            </w:r>
            <w:r w:rsidR="00530380" w:rsidRPr="00DB00FC">
              <w:rPr>
                <w:rFonts w:ascii="Arial" w:eastAsia="Arial" w:hAnsi="Arial" w:cs="Arial"/>
                <w:color w:val="000000" w:themeColor="text1"/>
              </w:rPr>
              <w:t xml:space="preserve">$ </w:t>
            </w:r>
            <w:r w:rsidR="00C75221" w:rsidRPr="00DB00FC">
              <w:rPr>
                <w:rFonts w:ascii="Arial" w:eastAsia="Arial" w:hAnsi="Arial" w:cs="Arial"/>
                <w:color w:val="000000" w:themeColor="text1"/>
              </w:rPr>
              <w:t>2</w:t>
            </w:r>
            <w:r w:rsidR="00EF40F5" w:rsidRPr="00DB00FC">
              <w:rPr>
                <w:rFonts w:ascii="Arial" w:eastAsia="Arial" w:hAnsi="Arial" w:cs="Arial"/>
                <w:color w:val="000000" w:themeColor="text1"/>
              </w:rPr>
              <w:t>8.830.000</w:t>
            </w:r>
            <w:r w:rsidR="008E68AF" w:rsidRPr="00DB00FC">
              <w:rPr>
                <w:rFonts w:ascii="Arial" w:eastAsia="Arial" w:hAnsi="Arial" w:cs="Arial"/>
                <w:color w:val="000000" w:themeColor="text1"/>
              </w:rPr>
              <w:t>)</w:t>
            </w:r>
            <w:r w:rsidR="009C081B" w:rsidRPr="00DB00FC">
              <w:rPr>
                <w:rFonts w:ascii="Arial" w:eastAsia="Arial" w:hAnsi="Arial" w:cs="Arial"/>
                <w:color w:val="000000" w:themeColor="text1"/>
              </w:rPr>
              <w:t>.</w:t>
            </w:r>
          </w:p>
        </w:tc>
      </w:tr>
      <w:tr w:rsidR="001E0D7D" w14:paraId="459084EE"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6D74CA38"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VALOR DE LA CUOTA </w:t>
            </w:r>
          </w:p>
        </w:tc>
        <w:tc>
          <w:tcPr>
            <w:tcW w:w="4917"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347EC845" w14:textId="77777777" w:rsidR="001E0D7D" w:rsidRPr="00DB00FC" w:rsidRDefault="008E68AF">
            <w:pPr>
              <w:widowControl/>
              <w:pBdr>
                <w:top w:val="nil"/>
                <w:left w:val="nil"/>
                <w:bottom w:val="nil"/>
                <w:right w:val="nil"/>
                <w:between w:val="nil"/>
              </w:pBdr>
              <w:jc w:val="both"/>
              <w:rPr>
                <w:rFonts w:ascii="Arial" w:eastAsia="Arial" w:hAnsi="Arial" w:cs="Arial"/>
                <w:color w:val="000000" w:themeColor="text1"/>
              </w:rPr>
            </w:pPr>
            <w:r w:rsidRPr="00DB00FC">
              <w:rPr>
                <w:rFonts w:ascii="Arial" w:eastAsia="Arial" w:hAnsi="Arial" w:cs="Arial"/>
                <w:color w:val="000000" w:themeColor="text1"/>
              </w:rPr>
              <w:t>CUATRO MILLONES OCHOCIENTOS CINCO MIL PESOS M/CTE. ($ 4.805.000).</w:t>
            </w:r>
          </w:p>
        </w:tc>
        <w:tc>
          <w:tcPr>
            <w:tcW w:w="1408" w:type="dxa"/>
            <w:gridSpan w:val="5"/>
            <w:tcBorders>
              <w:top w:val="single" w:sz="6" w:space="0" w:color="808080"/>
              <w:left w:val="single" w:sz="6" w:space="0" w:color="808080"/>
              <w:bottom w:val="single" w:sz="6" w:space="0" w:color="808080"/>
              <w:right w:val="single" w:sz="6" w:space="0" w:color="808080"/>
            </w:tcBorders>
            <w:shd w:val="clear" w:color="auto" w:fill="auto"/>
            <w:vAlign w:val="center"/>
          </w:tcPr>
          <w:p w14:paraId="7ED5D7B4" w14:textId="77777777" w:rsidR="001E0D7D" w:rsidRPr="00DB00FC" w:rsidRDefault="008E68AF">
            <w:pPr>
              <w:widowControl/>
              <w:pBdr>
                <w:top w:val="nil"/>
                <w:left w:val="nil"/>
                <w:bottom w:val="nil"/>
                <w:right w:val="nil"/>
                <w:between w:val="nil"/>
              </w:pBdr>
              <w:jc w:val="center"/>
              <w:rPr>
                <w:rFonts w:ascii="Arial" w:eastAsia="Arial" w:hAnsi="Arial" w:cs="Arial"/>
                <w:color w:val="000000" w:themeColor="text1"/>
              </w:rPr>
            </w:pPr>
            <w:r w:rsidRPr="00DB00FC">
              <w:rPr>
                <w:rFonts w:ascii="Arial" w:eastAsia="Arial" w:hAnsi="Arial" w:cs="Arial"/>
                <w:color w:val="000000" w:themeColor="text1"/>
              </w:rPr>
              <w:t>CUOTA No.</w:t>
            </w:r>
          </w:p>
        </w:tc>
        <w:tc>
          <w:tcPr>
            <w:tcW w:w="1455"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6CC11005" w14:textId="0D841217" w:rsidR="001E0D7D" w:rsidRPr="00DB00FC" w:rsidRDefault="008E68AF">
            <w:pPr>
              <w:widowControl/>
              <w:pBdr>
                <w:top w:val="nil"/>
                <w:left w:val="nil"/>
                <w:bottom w:val="nil"/>
                <w:right w:val="nil"/>
                <w:between w:val="nil"/>
              </w:pBdr>
              <w:rPr>
                <w:rFonts w:ascii="Arial" w:eastAsia="Arial" w:hAnsi="Arial" w:cs="Arial"/>
                <w:color w:val="000000" w:themeColor="text1"/>
              </w:rPr>
            </w:pPr>
            <w:r w:rsidRPr="00DB00FC">
              <w:rPr>
                <w:rFonts w:ascii="Arial" w:eastAsia="Arial" w:hAnsi="Arial" w:cs="Arial"/>
                <w:color w:val="000000" w:themeColor="text1"/>
              </w:rPr>
              <w:t xml:space="preserve"> </w:t>
            </w:r>
            <w:r w:rsidR="005256F8" w:rsidRPr="00DB00FC">
              <w:rPr>
                <w:rFonts w:ascii="Arial" w:eastAsia="Arial" w:hAnsi="Arial" w:cs="Arial"/>
                <w:color w:val="000000" w:themeColor="text1"/>
              </w:rPr>
              <w:t>CUOTA (</w:t>
            </w:r>
            <w:r w:rsidR="000372C7" w:rsidRPr="00DB00FC">
              <w:rPr>
                <w:rFonts w:ascii="Arial" w:eastAsia="Arial" w:hAnsi="Arial" w:cs="Arial"/>
                <w:color w:val="000000" w:themeColor="text1"/>
              </w:rPr>
              <w:t>5</w:t>
            </w:r>
            <w:r w:rsidR="005256F8" w:rsidRPr="00DB00FC">
              <w:rPr>
                <w:rFonts w:ascii="Arial" w:eastAsia="Arial" w:hAnsi="Arial" w:cs="Arial"/>
                <w:color w:val="000000" w:themeColor="text1"/>
              </w:rPr>
              <w:t>)</w:t>
            </w:r>
          </w:p>
        </w:tc>
      </w:tr>
      <w:tr w:rsidR="001E0D7D" w14:paraId="18CAFF95"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544874B4"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DEL SUPERVISOR </w:t>
            </w:r>
          </w:p>
        </w:tc>
        <w:tc>
          <w:tcPr>
            <w:tcW w:w="7780" w:type="dxa"/>
            <w:gridSpan w:val="11"/>
            <w:tcBorders>
              <w:top w:val="single" w:sz="6" w:space="0" w:color="808080"/>
              <w:left w:val="single" w:sz="6" w:space="0" w:color="808080"/>
              <w:bottom w:val="single" w:sz="6" w:space="0" w:color="808080"/>
              <w:right w:val="single" w:sz="6" w:space="0" w:color="808080"/>
            </w:tcBorders>
            <w:shd w:val="clear" w:color="auto" w:fill="auto"/>
            <w:vAlign w:val="center"/>
          </w:tcPr>
          <w:p w14:paraId="7AB1F9D9" w14:textId="5432B21F" w:rsidR="001E0D7D" w:rsidRDefault="008A2713">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SANDRA ISABEL MORENO ORJUELA </w:t>
            </w:r>
          </w:p>
        </w:tc>
      </w:tr>
      <w:tr w:rsidR="001E0D7D" w14:paraId="493BBEAC" w14:textId="77777777">
        <w:trPr>
          <w:trHeight w:val="397"/>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3EBBB372"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ORGANISMO</w:t>
            </w:r>
          </w:p>
        </w:tc>
        <w:tc>
          <w:tcPr>
            <w:tcW w:w="7780" w:type="dxa"/>
            <w:gridSpan w:val="11"/>
            <w:tcBorders>
              <w:top w:val="single" w:sz="6" w:space="0" w:color="808080"/>
              <w:left w:val="single" w:sz="6" w:space="0" w:color="808080"/>
              <w:bottom w:val="single" w:sz="6" w:space="0" w:color="808080"/>
              <w:right w:val="single" w:sz="6" w:space="0" w:color="808080"/>
            </w:tcBorders>
            <w:shd w:val="clear" w:color="auto" w:fill="auto"/>
            <w:vAlign w:val="center"/>
          </w:tcPr>
          <w:p w14:paraId="41DFFEB8"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SECRETARÍA DE DESARROLLO TERRITORIAL Y PARTICIPACIÓN CIUDADANA</w:t>
            </w:r>
          </w:p>
        </w:tc>
      </w:tr>
      <w:tr w:rsidR="001E0D7D" w14:paraId="71DF9175" w14:textId="77777777">
        <w:trPr>
          <w:trHeight w:val="259"/>
          <w:jc w:val="center"/>
        </w:trPr>
        <w:tc>
          <w:tcPr>
            <w:tcW w:w="2974"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140EA08F"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OBJETO DEL CONTRATO</w:t>
            </w:r>
          </w:p>
        </w:tc>
        <w:tc>
          <w:tcPr>
            <w:tcW w:w="7780" w:type="dxa"/>
            <w:gridSpan w:val="11"/>
            <w:tcBorders>
              <w:top w:val="single" w:sz="6" w:space="0" w:color="808080"/>
              <w:left w:val="single" w:sz="6" w:space="0" w:color="808080"/>
              <w:bottom w:val="single" w:sz="6" w:space="0" w:color="808080"/>
              <w:right w:val="single" w:sz="6" w:space="0" w:color="808080"/>
            </w:tcBorders>
            <w:shd w:val="clear" w:color="auto" w:fill="auto"/>
            <w:vAlign w:val="center"/>
          </w:tcPr>
          <w:p w14:paraId="103239C9" w14:textId="77777777" w:rsidR="001E0D7D" w:rsidRDefault="008E68AF">
            <w:pPr>
              <w:widowControl/>
              <w:pBdr>
                <w:top w:val="nil"/>
                <w:left w:val="nil"/>
                <w:bottom w:val="nil"/>
                <w:right w:val="nil"/>
                <w:between w:val="nil"/>
              </w:pBdr>
              <w:jc w:val="both"/>
              <w:rPr>
                <w:rFonts w:ascii="Arial" w:eastAsia="Arial" w:hAnsi="Arial" w:cs="Arial"/>
                <w:color w:val="D0CECE"/>
              </w:rPr>
            </w:pPr>
            <w:r>
              <w:rPr>
                <w:rFonts w:ascii="Arial" w:eastAsia="Arial" w:hAnsi="Arial" w:cs="Arial"/>
              </w:rPr>
              <w:t>Prestar los servicios profesionales en la Secretaría de Desarrollo Territorial y Participación Ciudadana.</w:t>
            </w:r>
          </w:p>
        </w:tc>
      </w:tr>
      <w:tr w:rsidR="001E0D7D" w14:paraId="688CBC56" w14:textId="77777777">
        <w:trPr>
          <w:trHeight w:val="397"/>
          <w:jc w:val="center"/>
        </w:trPr>
        <w:tc>
          <w:tcPr>
            <w:tcW w:w="2412" w:type="dxa"/>
            <w:gridSpan w:val="2"/>
            <w:tcBorders>
              <w:top w:val="single" w:sz="6" w:space="0" w:color="808080"/>
              <w:left w:val="single" w:sz="6" w:space="0" w:color="808080"/>
              <w:bottom w:val="single" w:sz="6" w:space="0" w:color="808080"/>
              <w:right w:val="single" w:sz="6" w:space="0" w:color="808080"/>
            </w:tcBorders>
            <w:shd w:val="clear" w:color="auto" w:fill="auto"/>
            <w:vAlign w:val="center"/>
          </w:tcPr>
          <w:p w14:paraId="28DC339C"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tc>
        <w:tc>
          <w:tcPr>
            <w:tcW w:w="2810"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22B4B620"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16/ene/2026</w:t>
            </w:r>
          </w:p>
        </w:tc>
        <w:tc>
          <w:tcPr>
            <w:tcW w:w="3373" w:type="dxa"/>
            <w:gridSpan w:val="5"/>
            <w:tcBorders>
              <w:top w:val="single" w:sz="6" w:space="0" w:color="808080"/>
              <w:left w:val="single" w:sz="6" w:space="0" w:color="808080"/>
              <w:bottom w:val="single" w:sz="6" w:space="0" w:color="808080"/>
              <w:right w:val="single" w:sz="6" w:space="0" w:color="808080"/>
            </w:tcBorders>
            <w:shd w:val="clear" w:color="auto" w:fill="auto"/>
            <w:vAlign w:val="center"/>
          </w:tcPr>
          <w:p w14:paraId="09BBA3EC"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FINALIZACIÓN</w:t>
            </w:r>
          </w:p>
        </w:tc>
        <w:tc>
          <w:tcPr>
            <w:tcW w:w="2159" w:type="dxa"/>
            <w:gridSpan w:val="4"/>
            <w:tcBorders>
              <w:top w:val="single" w:sz="6" w:space="0" w:color="808080"/>
              <w:left w:val="single" w:sz="6" w:space="0" w:color="808080"/>
              <w:bottom w:val="single" w:sz="6" w:space="0" w:color="808080"/>
              <w:right w:val="single" w:sz="6" w:space="0" w:color="808080"/>
            </w:tcBorders>
            <w:shd w:val="clear" w:color="auto" w:fill="auto"/>
            <w:vAlign w:val="center"/>
          </w:tcPr>
          <w:p w14:paraId="7E8C5458" w14:textId="5431FBC0" w:rsidR="001E0D7D" w:rsidRDefault="008E68AF">
            <w:pPr>
              <w:widowControl/>
              <w:pBdr>
                <w:top w:val="nil"/>
                <w:left w:val="nil"/>
                <w:bottom w:val="nil"/>
                <w:right w:val="nil"/>
                <w:between w:val="nil"/>
              </w:pBdr>
              <w:jc w:val="center"/>
              <w:rPr>
                <w:rFonts w:ascii="Arial" w:eastAsia="Arial" w:hAnsi="Arial" w:cs="Arial"/>
                <w:color w:val="D0CECE"/>
              </w:rPr>
            </w:pPr>
            <w:r>
              <w:rPr>
                <w:rFonts w:ascii="Arial" w:eastAsia="Arial" w:hAnsi="Arial" w:cs="Arial"/>
                <w:color w:val="000000"/>
              </w:rPr>
              <w:t>3</w:t>
            </w:r>
            <w:r w:rsidR="00BC0CDC">
              <w:rPr>
                <w:rFonts w:ascii="Arial" w:eastAsia="Arial" w:hAnsi="Arial" w:cs="Arial"/>
                <w:color w:val="000000"/>
              </w:rPr>
              <w:t>0</w:t>
            </w:r>
            <w:r>
              <w:rPr>
                <w:rFonts w:ascii="Arial" w:eastAsia="Arial" w:hAnsi="Arial" w:cs="Arial"/>
                <w:color w:val="000000"/>
              </w:rPr>
              <w:t>/</w:t>
            </w:r>
            <w:r w:rsidR="00BC0CDC">
              <w:rPr>
                <w:rFonts w:ascii="Arial" w:eastAsia="Arial" w:hAnsi="Arial" w:cs="Arial"/>
                <w:color w:val="000000"/>
              </w:rPr>
              <w:t>jun</w:t>
            </w:r>
            <w:r>
              <w:rPr>
                <w:rFonts w:ascii="Arial" w:eastAsia="Arial" w:hAnsi="Arial" w:cs="Arial"/>
                <w:color w:val="000000"/>
              </w:rPr>
              <w:t>/2026</w:t>
            </w:r>
          </w:p>
        </w:tc>
      </w:tr>
      <w:tr w:rsidR="001E0D7D" w14:paraId="25B28D95" w14:textId="77777777">
        <w:trPr>
          <w:trHeight w:val="445"/>
          <w:jc w:val="center"/>
        </w:trPr>
        <w:tc>
          <w:tcPr>
            <w:tcW w:w="445" w:type="dxa"/>
            <w:tcBorders>
              <w:left w:val="single" w:sz="6" w:space="0" w:color="808080"/>
              <w:bottom w:val="single" w:sz="6" w:space="0" w:color="808080"/>
            </w:tcBorders>
            <w:shd w:val="clear" w:color="auto" w:fill="BFBFBF"/>
            <w:vAlign w:val="center"/>
          </w:tcPr>
          <w:p w14:paraId="7A221F8E" w14:textId="77777777" w:rsidR="001E0D7D" w:rsidRPr="0024315E" w:rsidRDefault="008E68AF">
            <w:pPr>
              <w:widowControl/>
              <w:pBdr>
                <w:top w:val="nil"/>
                <w:left w:val="nil"/>
                <w:bottom w:val="nil"/>
                <w:right w:val="nil"/>
                <w:between w:val="nil"/>
              </w:pBdr>
              <w:jc w:val="center"/>
              <w:rPr>
                <w:rFonts w:ascii="Arial" w:eastAsia="Arial" w:hAnsi="Arial" w:cs="Arial"/>
                <w:color w:val="000000"/>
              </w:rPr>
            </w:pPr>
            <w:r w:rsidRPr="0024315E">
              <w:rPr>
                <w:rFonts w:ascii="Arial" w:eastAsia="Arial" w:hAnsi="Arial" w:cs="Arial"/>
                <w:color w:val="000000"/>
              </w:rPr>
              <w:t>No.</w:t>
            </w:r>
          </w:p>
        </w:tc>
        <w:tc>
          <w:tcPr>
            <w:tcW w:w="3653" w:type="dxa"/>
            <w:gridSpan w:val="4"/>
            <w:tcBorders>
              <w:left w:val="single" w:sz="6" w:space="0" w:color="808080"/>
              <w:bottom w:val="single" w:sz="6" w:space="0" w:color="808080"/>
            </w:tcBorders>
            <w:shd w:val="clear" w:color="auto" w:fill="BFBFBF"/>
            <w:tcMar>
              <w:left w:w="70" w:type="dxa"/>
              <w:right w:w="70" w:type="dxa"/>
            </w:tcMar>
            <w:vAlign w:val="center"/>
          </w:tcPr>
          <w:p w14:paraId="0A219582"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OBLIGACIONES ESPECÍFICAS</w:t>
            </w:r>
          </w:p>
        </w:tc>
        <w:tc>
          <w:tcPr>
            <w:tcW w:w="6656" w:type="dxa"/>
            <w:gridSpan w:val="10"/>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457146B6"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xml:space="preserve">ACTIVIDADES REALIZADAS </w:t>
            </w:r>
          </w:p>
        </w:tc>
      </w:tr>
      <w:tr w:rsidR="001E0D7D" w14:paraId="332443B4" w14:textId="77777777">
        <w:trPr>
          <w:trHeight w:val="1440"/>
          <w:jc w:val="center"/>
        </w:trPr>
        <w:tc>
          <w:tcPr>
            <w:tcW w:w="445" w:type="dxa"/>
            <w:tcBorders>
              <w:left w:val="single" w:sz="6" w:space="0" w:color="808080"/>
              <w:bottom w:val="single" w:sz="6" w:space="0" w:color="808080"/>
            </w:tcBorders>
            <w:shd w:val="clear" w:color="auto" w:fill="auto"/>
            <w:vAlign w:val="center"/>
          </w:tcPr>
          <w:p w14:paraId="4DEE6252"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1</w:t>
            </w:r>
          </w:p>
        </w:tc>
        <w:tc>
          <w:tcPr>
            <w:tcW w:w="3653" w:type="dxa"/>
            <w:gridSpan w:val="4"/>
            <w:tcBorders>
              <w:left w:val="single" w:sz="6" w:space="0" w:color="808080"/>
              <w:bottom w:val="single" w:sz="6" w:space="0" w:color="808080"/>
            </w:tcBorders>
            <w:shd w:val="clear" w:color="auto" w:fill="auto"/>
            <w:tcMar>
              <w:left w:w="70" w:type="dxa"/>
              <w:right w:w="70" w:type="dxa"/>
            </w:tcMar>
            <w:vAlign w:val="center"/>
          </w:tcPr>
          <w:p w14:paraId="4D3ED1C9" w14:textId="77777777" w:rsidR="001E0D7D" w:rsidRDefault="008E68AF">
            <w:pPr>
              <w:jc w:val="both"/>
              <w:rPr>
                <w:rFonts w:ascii="Arial" w:eastAsia="Arial" w:hAnsi="Arial" w:cs="Arial"/>
              </w:rPr>
            </w:pPr>
            <w:r>
              <w:rPr>
                <w:rFonts w:ascii="Arial" w:eastAsia="Arial" w:hAnsi="Arial" w:cs="Arial"/>
              </w:rPr>
              <w:t>Apoyar el cubrimiento periodístico que le sea asignado para las diferentes actividades</w:t>
            </w:r>
          </w:p>
          <w:p w14:paraId="7E02D85E" w14:textId="77777777" w:rsidR="001E0D7D" w:rsidRDefault="008E68AF">
            <w:pPr>
              <w:jc w:val="both"/>
              <w:rPr>
                <w:rFonts w:ascii="Arial" w:eastAsia="Arial" w:hAnsi="Arial" w:cs="Arial"/>
              </w:rPr>
            </w:pPr>
            <w:r>
              <w:rPr>
                <w:rFonts w:ascii="Arial" w:eastAsia="Arial" w:hAnsi="Arial" w:cs="Arial"/>
              </w:rPr>
              <w:t xml:space="preserve">y estrategias que ejecute la Secretaría de Desarrollo Territorial y Participación Ciudadana. </w:t>
            </w:r>
          </w:p>
          <w:p w14:paraId="4E3391DF" w14:textId="77777777" w:rsidR="001E0D7D" w:rsidRDefault="001E0D7D">
            <w:pPr>
              <w:jc w:val="both"/>
              <w:rPr>
                <w:rFonts w:ascii="Arial" w:eastAsia="Arial" w:hAnsi="Arial" w:cs="Arial"/>
              </w:rPr>
            </w:pPr>
          </w:p>
          <w:p w14:paraId="2B6FFE71" w14:textId="77777777" w:rsidR="001E0D7D" w:rsidRDefault="001E0D7D">
            <w:pPr>
              <w:jc w:val="both"/>
              <w:rPr>
                <w:rFonts w:ascii="Arial" w:eastAsia="Arial" w:hAnsi="Arial" w:cs="Arial"/>
              </w:rPr>
            </w:pPr>
          </w:p>
          <w:p w14:paraId="0280F425" w14:textId="77777777" w:rsidR="001E0D7D" w:rsidRDefault="001E0D7D">
            <w:pPr>
              <w:jc w:val="both"/>
              <w:rPr>
                <w:rFonts w:ascii="Arial" w:eastAsia="Arial" w:hAnsi="Arial" w:cs="Arial"/>
              </w:rPr>
            </w:pPr>
          </w:p>
          <w:p w14:paraId="2822E0AC" w14:textId="77777777" w:rsidR="001E0D7D" w:rsidRDefault="001E0D7D">
            <w:pPr>
              <w:jc w:val="both"/>
              <w:rPr>
                <w:rFonts w:ascii="Arial" w:eastAsia="Arial" w:hAnsi="Arial" w:cs="Arial"/>
              </w:rPr>
            </w:pPr>
          </w:p>
        </w:tc>
        <w:tc>
          <w:tcPr>
            <w:tcW w:w="6656" w:type="dxa"/>
            <w:gridSpan w:val="10"/>
            <w:tcBorders>
              <w:left w:val="single" w:sz="6" w:space="0" w:color="808080"/>
              <w:bottom w:val="single" w:sz="6" w:space="0" w:color="808080"/>
              <w:right w:val="single" w:sz="6" w:space="0" w:color="808080"/>
            </w:tcBorders>
            <w:shd w:val="clear" w:color="auto" w:fill="auto"/>
            <w:tcMar>
              <w:left w:w="70" w:type="dxa"/>
              <w:right w:w="70" w:type="dxa"/>
            </w:tcMar>
            <w:vAlign w:val="center"/>
          </w:tcPr>
          <w:p w14:paraId="4C5731DE" w14:textId="77777777" w:rsidR="00346833" w:rsidRPr="00FB4B63" w:rsidRDefault="00346833" w:rsidP="00346833">
            <w:pPr>
              <w:widowControl/>
              <w:pBdr>
                <w:top w:val="nil"/>
                <w:left w:val="nil"/>
                <w:bottom w:val="nil"/>
                <w:right w:val="nil"/>
                <w:between w:val="nil"/>
              </w:pBdr>
              <w:jc w:val="both"/>
              <w:rPr>
                <w:rFonts w:ascii="Arial" w:eastAsia="Arial" w:hAnsi="Arial" w:cs="Arial"/>
                <w:color w:val="000000"/>
              </w:rPr>
            </w:pPr>
          </w:p>
          <w:p w14:paraId="28490B20" w14:textId="17790C12" w:rsidR="000372C7" w:rsidRPr="00C1777E" w:rsidRDefault="006938F2" w:rsidP="00C1777E">
            <w:pPr>
              <w:pStyle w:val="Prrafodelista"/>
              <w:widowControl/>
              <w:numPr>
                <w:ilvl w:val="0"/>
                <w:numId w:val="3"/>
              </w:numPr>
              <w:pBdr>
                <w:top w:val="nil"/>
                <w:left w:val="nil"/>
                <w:bottom w:val="nil"/>
                <w:right w:val="nil"/>
                <w:between w:val="nil"/>
              </w:pBdr>
              <w:jc w:val="both"/>
              <w:rPr>
                <w:rFonts w:ascii="Arial" w:eastAsia="Arial" w:hAnsi="Arial" w:cs="Arial"/>
                <w:color w:val="000000"/>
                <w:sz w:val="24"/>
                <w:szCs w:val="24"/>
              </w:rPr>
            </w:pPr>
            <w:r w:rsidRPr="00FB4B63">
              <w:rPr>
                <w:rFonts w:ascii="Arial" w:eastAsia="Arial" w:hAnsi="Arial" w:cs="Arial"/>
                <w:color w:val="000000"/>
                <w:sz w:val="24"/>
                <w:szCs w:val="24"/>
              </w:rPr>
              <w:t>Brindé apoyo</w:t>
            </w:r>
            <w:r w:rsidR="004563E4" w:rsidRPr="00FB4B63">
              <w:rPr>
                <w:rFonts w:ascii="Arial" w:eastAsia="Arial" w:hAnsi="Arial" w:cs="Arial"/>
                <w:color w:val="000000"/>
                <w:sz w:val="24"/>
                <w:szCs w:val="24"/>
              </w:rPr>
              <w:t xml:space="preserve"> </w:t>
            </w:r>
            <w:r w:rsidR="00FB4B63" w:rsidRPr="00FB4B63">
              <w:rPr>
                <w:rFonts w:ascii="Arial" w:eastAsia="Arial" w:hAnsi="Arial" w:cs="Arial"/>
                <w:color w:val="000000"/>
                <w:sz w:val="24"/>
                <w:szCs w:val="24"/>
              </w:rPr>
              <w:t xml:space="preserve">en </w:t>
            </w:r>
            <w:r w:rsidR="00FB4B63" w:rsidRPr="004E6E33">
              <w:rPr>
                <w:rFonts w:ascii="Arial" w:eastAsia="Arial" w:hAnsi="Arial" w:cs="Arial"/>
                <w:color w:val="000000"/>
                <w:sz w:val="24"/>
                <w:szCs w:val="24"/>
              </w:rPr>
              <w:t xml:space="preserve">el cubrimiento </w:t>
            </w:r>
            <w:r w:rsidR="00011AB7" w:rsidRPr="004E6E33">
              <w:rPr>
                <w:rFonts w:ascii="Arial" w:eastAsia="Arial" w:hAnsi="Arial" w:cs="Arial"/>
                <w:color w:val="000000"/>
                <w:sz w:val="24"/>
                <w:szCs w:val="24"/>
              </w:rPr>
              <w:t>periodístico de las elecciones de dignatarios comunales.</w:t>
            </w:r>
            <w:r w:rsidR="00011AB7" w:rsidRPr="000372C7">
              <w:rPr>
                <w:rFonts w:ascii="Arial" w:eastAsia="Arial" w:hAnsi="Arial" w:cs="Arial"/>
                <w:color w:val="000000"/>
              </w:rPr>
              <w:t xml:space="preserve"> </w:t>
            </w:r>
          </w:p>
          <w:p w14:paraId="7443FBFF" w14:textId="1192B031" w:rsidR="000372C7" w:rsidRPr="00C1777E" w:rsidRDefault="000372C7" w:rsidP="00C1777E">
            <w:pPr>
              <w:pStyle w:val="Prrafodelista"/>
              <w:widowControl/>
              <w:numPr>
                <w:ilvl w:val="0"/>
                <w:numId w:val="3"/>
              </w:numPr>
              <w:pBdr>
                <w:top w:val="nil"/>
                <w:left w:val="nil"/>
                <w:bottom w:val="nil"/>
                <w:right w:val="nil"/>
                <w:between w:val="nil"/>
              </w:pBdr>
              <w:suppressAutoHyphens w:val="0"/>
              <w:jc w:val="both"/>
              <w:textAlignment w:val="auto"/>
              <w:rPr>
                <w:rFonts w:ascii="Arial" w:eastAsia="Arial" w:hAnsi="Arial" w:cs="Arial"/>
                <w:color w:val="000000"/>
                <w:sz w:val="24"/>
                <w:szCs w:val="24"/>
              </w:rPr>
            </w:pPr>
            <w:r>
              <w:rPr>
                <w:rFonts w:ascii="Arial" w:eastAsia="Arial" w:hAnsi="Arial" w:cs="Arial"/>
                <w:color w:val="000000"/>
                <w:sz w:val="24"/>
                <w:szCs w:val="24"/>
              </w:rPr>
              <w:t xml:space="preserve">Brindé apoyo en </w:t>
            </w:r>
            <w:r w:rsidR="00011AB7">
              <w:rPr>
                <w:rFonts w:ascii="Arial" w:eastAsia="Arial" w:hAnsi="Arial" w:cs="Arial"/>
                <w:color w:val="000000"/>
                <w:sz w:val="24"/>
                <w:szCs w:val="24"/>
              </w:rPr>
              <w:t>la grabación del video sobre las elecciones de dignatarios comunales.</w:t>
            </w:r>
          </w:p>
          <w:p w14:paraId="503E5B42" w14:textId="7717A9D6" w:rsidR="000372C7" w:rsidRPr="00C1777E" w:rsidRDefault="000372C7" w:rsidP="00C1777E">
            <w:pPr>
              <w:pStyle w:val="Prrafodelista"/>
              <w:widowControl/>
              <w:numPr>
                <w:ilvl w:val="0"/>
                <w:numId w:val="3"/>
              </w:numPr>
              <w:pBdr>
                <w:top w:val="nil"/>
                <w:left w:val="nil"/>
                <w:bottom w:val="nil"/>
                <w:right w:val="nil"/>
                <w:between w:val="nil"/>
              </w:pBdr>
              <w:suppressAutoHyphens w:val="0"/>
              <w:jc w:val="both"/>
              <w:textAlignment w:val="auto"/>
              <w:rPr>
                <w:rFonts w:ascii="Arial" w:eastAsia="Arial" w:hAnsi="Arial" w:cs="Arial"/>
                <w:color w:val="000000"/>
                <w:sz w:val="24"/>
                <w:szCs w:val="24"/>
              </w:rPr>
            </w:pPr>
            <w:r>
              <w:rPr>
                <w:rFonts w:ascii="Arial" w:eastAsia="Arial" w:hAnsi="Arial" w:cs="Arial"/>
                <w:color w:val="000000"/>
                <w:sz w:val="24"/>
                <w:szCs w:val="24"/>
              </w:rPr>
              <w:t xml:space="preserve">Brindé </w:t>
            </w:r>
            <w:r w:rsidR="00011AB7">
              <w:rPr>
                <w:rFonts w:ascii="Arial" w:eastAsia="Arial" w:hAnsi="Arial" w:cs="Arial"/>
                <w:color w:val="000000"/>
                <w:sz w:val="24"/>
                <w:szCs w:val="24"/>
              </w:rPr>
              <w:t>apoy</w:t>
            </w:r>
            <w:r w:rsidR="004E6E33">
              <w:rPr>
                <w:rFonts w:ascii="Arial" w:eastAsia="Arial" w:hAnsi="Arial" w:cs="Arial"/>
                <w:color w:val="000000"/>
                <w:sz w:val="24"/>
                <w:szCs w:val="24"/>
              </w:rPr>
              <w:t>o</w:t>
            </w:r>
            <w:r w:rsidR="00011AB7">
              <w:rPr>
                <w:rFonts w:ascii="Arial" w:eastAsia="Arial" w:hAnsi="Arial" w:cs="Arial"/>
                <w:color w:val="000000"/>
                <w:sz w:val="24"/>
                <w:szCs w:val="24"/>
              </w:rPr>
              <w:t xml:space="preserve"> en el cubrimiento periodístico de la citación al Concejo de Cali.</w:t>
            </w:r>
          </w:p>
          <w:p w14:paraId="081F4845" w14:textId="31674C95" w:rsidR="00346833" w:rsidRPr="004E6E33" w:rsidRDefault="000372C7" w:rsidP="00346833">
            <w:pPr>
              <w:pStyle w:val="Prrafodelista"/>
              <w:widowControl/>
              <w:numPr>
                <w:ilvl w:val="0"/>
                <w:numId w:val="3"/>
              </w:numPr>
              <w:pBdr>
                <w:top w:val="nil"/>
                <w:left w:val="nil"/>
                <w:bottom w:val="nil"/>
                <w:right w:val="nil"/>
                <w:between w:val="nil"/>
              </w:pBdr>
              <w:suppressAutoHyphens w:val="0"/>
              <w:jc w:val="both"/>
              <w:textAlignment w:val="auto"/>
              <w:rPr>
                <w:rFonts w:ascii="Arial" w:eastAsia="Arial" w:hAnsi="Arial" w:cs="Arial"/>
                <w:color w:val="000000"/>
                <w:sz w:val="24"/>
                <w:szCs w:val="24"/>
              </w:rPr>
            </w:pPr>
            <w:r>
              <w:rPr>
                <w:rFonts w:ascii="Arial" w:eastAsia="Arial" w:hAnsi="Arial" w:cs="Arial"/>
                <w:color w:val="000000"/>
                <w:sz w:val="24"/>
                <w:szCs w:val="24"/>
              </w:rPr>
              <w:t xml:space="preserve">Brindé </w:t>
            </w:r>
            <w:r w:rsidR="00011AB7">
              <w:rPr>
                <w:rFonts w:ascii="Arial" w:eastAsia="Arial" w:hAnsi="Arial" w:cs="Arial"/>
                <w:color w:val="000000"/>
                <w:sz w:val="24"/>
                <w:szCs w:val="24"/>
              </w:rPr>
              <w:t>apoy</w:t>
            </w:r>
            <w:r w:rsidR="004E6E33">
              <w:rPr>
                <w:rFonts w:ascii="Arial" w:eastAsia="Arial" w:hAnsi="Arial" w:cs="Arial"/>
                <w:color w:val="000000"/>
                <w:sz w:val="24"/>
                <w:szCs w:val="24"/>
              </w:rPr>
              <w:t>o</w:t>
            </w:r>
            <w:r w:rsidR="00011AB7">
              <w:rPr>
                <w:rFonts w:ascii="Arial" w:eastAsia="Arial" w:hAnsi="Arial" w:cs="Arial"/>
                <w:color w:val="000000"/>
                <w:sz w:val="24"/>
                <w:szCs w:val="24"/>
              </w:rPr>
              <w:t xml:space="preserve"> el cubrimiento periodístico de la Maratón de Cali. </w:t>
            </w:r>
          </w:p>
        </w:tc>
      </w:tr>
      <w:tr w:rsidR="001E0D7D" w14:paraId="42F0C39E" w14:textId="77777777">
        <w:trPr>
          <w:trHeight w:val="1201"/>
          <w:jc w:val="center"/>
        </w:trPr>
        <w:tc>
          <w:tcPr>
            <w:tcW w:w="445" w:type="dxa"/>
            <w:tcBorders>
              <w:top w:val="single" w:sz="6" w:space="0" w:color="808080"/>
              <w:left w:val="single" w:sz="6" w:space="0" w:color="808080"/>
              <w:bottom w:val="single" w:sz="6" w:space="0" w:color="808080"/>
            </w:tcBorders>
            <w:shd w:val="clear" w:color="auto" w:fill="auto"/>
            <w:vAlign w:val="center"/>
          </w:tcPr>
          <w:p w14:paraId="1146128E"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w:t>
            </w:r>
          </w:p>
        </w:tc>
        <w:tc>
          <w:tcPr>
            <w:tcW w:w="3653" w:type="dxa"/>
            <w:gridSpan w:val="4"/>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484293F9" w14:textId="77777777" w:rsidR="001E0D7D" w:rsidRDefault="001E0D7D">
            <w:pPr>
              <w:jc w:val="both"/>
              <w:rPr>
                <w:rFonts w:ascii="Arial" w:eastAsia="Arial" w:hAnsi="Arial" w:cs="Arial"/>
              </w:rPr>
            </w:pPr>
          </w:p>
          <w:p w14:paraId="3D338EC0" w14:textId="77777777" w:rsidR="001E0D7D" w:rsidRDefault="001E0D7D">
            <w:pPr>
              <w:jc w:val="both"/>
              <w:rPr>
                <w:rFonts w:ascii="Arial" w:eastAsia="Arial" w:hAnsi="Arial" w:cs="Arial"/>
              </w:rPr>
            </w:pPr>
          </w:p>
          <w:p w14:paraId="7DF826AD" w14:textId="77777777" w:rsidR="001E0D7D" w:rsidRDefault="008E68AF">
            <w:pPr>
              <w:jc w:val="both"/>
              <w:rPr>
                <w:rFonts w:ascii="Arial" w:eastAsia="Arial" w:hAnsi="Arial" w:cs="Arial"/>
              </w:rPr>
            </w:pPr>
            <w:r>
              <w:rPr>
                <w:rFonts w:ascii="Arial" w:eastAsia="Arial" w:hAnsi="Arial" w:cs="Arial"/>
              </w:rPr>
              <w:t>Apoyar el cubrimiento periodístico de las actividades desarrolladas por la Subsecretaría</w:t>
            </w:r>
          </w:p>
          <w:p w14:paraId="3333CB44" w14:textId="498E7478" w:rsidR="001E0D7D" w:rsidRDefault="008E68AF">
            <w:pPr>
              <w:jc w:val="both"/>
              <w:rPr>
                <w:rFonts w:ascii="Arial" w:eastAsia="Arial" w:hAnsi="Arial" w:cs="Arial"/>
              </w:rPr>
            </w:pPr>
            <w:r>
              <w:rPr>
                <w:rFonts w:ascii="Arial" w:eastAsia="Arial" w:hAnsi="Arial" w:cs="Arial"/>
              </w:rPr>
              <w:t xml:space="preserve">de Territorio de Inclusión y Oportunidades TIO, entiéndase como boletines de prensa, registro fotográfico, </w:t>
            </w:r>
            <w:proofErr w:type="spellStart"/>
            <w:r>
              <w:rPr>
                <w:rFonts w:ascii="Arial" w:eastAsia="Arial" w:hAnsi="Arial" w:cs="Arial"/>
              </w:rPr>
              <w:t>etc</w:t>
            </w:r>
            <w:proofErr w:type="spellEnd"/>
          </w:p>
        </w:tc>
        <w:tc>
          <w:tcPr>
            <w:tcW w:w="6656" w:type="dxa"/>
            <w:gridSpan w:val="10"/>
            <w:tcBorders>
              <w:top w:val="single" w:sz="4" w:space="0" w:color="000000"/>
              <w:left w:val="single" w:sz="6" w:space="0" w:color="808080"/>
              <w:bottom w:val="single" w:sz="6" w:space="0" w:color="808080"/>
              <w:right w:val="single" w:sz="6" w:space="0" w:color="808080"/>
            </w:tcBorders>
            <w:shd w:val="clear" w:color="auto" w:fill="auto"/>
            <w:tcMar>
              <w:left w:w="70" w:type="dxa"/>
              <w:right w:w="70" w:type="dxa"/>
            </w:tcMar>
            <w:vAlign w:val="center"/>
          </w:tcPr>
          <w:p w14:paraId="32AE16BE" w14:textId="77777777" w:rsidR="00346833" w:rsidRDefault="00346833">
            <w:pPr>
              <w:jc w:val="both"/>
              <w:rPr>
                <w:rFonts w:ascii="Arial" w:eastAsia="Arial" w:hAnsi="Arial" w:cs="Arial"/>
              </w:rPr>
            </w:pPr>
          </w:p>
          <w:p w14:paraId="4326CF70" w14:textId="44AA0DF4" w:rsidR="001E0D7D" w:rsidRDefault="008E68AF">
            <w:pPr>
              <w:jc w:val="both"/>
              <w:rPr>
                <w:rFonts w:ascii="Arial" w:eastAsia="Arial" w:hAnsi="Arial" w:cs="Arial"/>
                <w:color w:val="333333"/>
                <w:highlight w:val="white"/>
              </w:rPr>
            </w:pPr>
            <w:r>
              <w:rPr>
                <w:rFonts w:ascii="Arial" w:eastAsia="Arial" w:hAnsi="Arial" w:cs="Arial"/>
              </w:rPr>
              <w:t>No realic</w:t>
            </w:r>
            <w:r w:rsidR="005644C0">
              <w:rPr>
                <w:rFonts w:ascii="Arial" w:eastAsia="Arial" w:hAnsi="Arial" w:cs="Arial"/>
              </w:rPr>
              <w:t>é</w:t>
            </w:r>
            <w:r>
              <w:rPr>
                <w:rFonts w:ascii="Arial" w:eastAsia="Arial" w:hAnsi="Arial" w:cs="Arial"/>
              </w:rPr>
              <w:t xml:space="preserve"> actividades relacionadas con esta obligación para</w:t>
            </w:r>
            <w:r w:rsidR="00C1777E">
              <w:rPr>
                <w:rFonts w:ascii="Arial" w:eastAsia="Arial" w:hAnsi="Arial" w:cs="Arial"/>
              </w:rPr>
              <w:t xml:space="preserve"> </w:t>
            </w:r>
            <w:r>
              <w:rPr>
                <w:rFonts w:ascii="Arial" w:eastAsia="Arial" w:hAnsi="Arial" w:cs="Arial"/>
              </w:rPr>
              <w:t>este periodo.</w:t>
            </w:r>
          </w:p>
        </w:tc>
      </w:tr>
      <w:tr w:rsidR="001E0D7D" w14:paraId="7F605420" w14:textId="77777777">
        <w:trPr>
          <w:trHeight w:val="1095"/>
          <w:jc w:val="center"/>
        </w:trPr>
        <w:tc>
          <w:tcPr>
            <w:tcW w:w="445" w:type="dxa"/>
            <w:tcBorders>
              <w:top w:val="single" w:sz="6" w:space="0" w:color="808080"/>
              <w:left w:val="single" w:sz="6" w:space="0" w:color="808080"/>
              <w:bottom w:val="single" w:sz="6" w:space="0" w:color="808080"/>
            </w:tcBorders>
            <w:shd w:val="clear" w:color="auto" w:fill="auto"/>
            <w:vAlign w:val="center"/>
          </w:tcPr>
          <w:p w14:paraId="298D6CA0"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w:t>
            </w:r>
          </w:p>
        </w:tc>
        <w:tc>
          <w:tcPr>
            <w:tcW w:w="3653" w:type="dxa"/>
            <w:gridSpan w:val="4"/>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318D0301" w14:textId="77777777" w:rsidR="001E0D7D" w:rsidRDefault="001E0D7D">
            <w:pPr>
              <w:widowControl/>
              <w:pBdr>
                <w:top w:val="nil"/>
                <w:left w:val="nil"/>
                <w:bottom w:val="nil"/>
                <w:right w:val="nil"/>
                <w:between w:val="nil"/>
              </w:pBdr>
              <w:jc w:val="both"/>
              <w:rPr>
                <w:rFonts w:ascii="Arial" w:eastAsia="Arial" w:hAnsi="Arial" w:cs="Arial"/>
                <w:color w:val="000000"/>
              </w:rPr>
            </w:pPr>
          </w:p>
          <w:p w14:paraId="09B8FEC8"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Elaborar boletines y/o comunicados de prensa para publicar en la web de la Alcaldía, y para distribuir a medios de comunicación.</w:t>
            </w:r>
          </w:p>
        </w:tc>
        <w:tc>
          <w:tcPr>
            <w:tcW w:w="6656" w:type="dxa"/>
            <w:gridSpan w:val="10"/>
            <w:tcBorders>
              <w:top w:val="single" w:sz="4" w:space="0" w:color="000000"/>
              <w:left w:val="single" w:sz="6" w:space="0" w:color="808080"/>
              <w:bottom w:val="single" w:sz="6" w:space="0" w:color="808080"/>
              <w:right w:val="single" w:sz="6" w:space="0" w:color="808080"/>
            </w:tcBorders>
            <w:shd w:val="clear" w:color="auto" w:fill="auto"/>
            <w:tcMar>
              <w:left w:w="70" w:type="dxa"/>
              <w:right w:w="70" w:type="dxa"/>
            </w:tcMar>
            <w:vAlign w:val="center"/>
          </w:tcPr>
          <w:p w14:paraId="24A45973" w14:textId="77777777" w:rsidR="00346833" w:rsidRPr="00C1777E" w:rsidRDefault="00346833" w:rsidP="00C1777E">
            <w:pPr>
              <w:jc w:val="both"/>
              <w:rPr>
                <w:rFonts w:ascii="Arial" w:eastAsia="Arial" w:hAnsi="Arial" w:cs="Arial"/>
                <w:color w:val="222222"/>
              </w:rPr>
            </w:pPr>
          </w:p>
          <w:p w14:paraId="0A9B3581" w14:textId="4F792EC1" w:rsidR="00346833" w:rsidRPr="00502505" w:rsidRDefault="00A11E70" w:rsidP="00346833">
            <w:pPr>
              <w:pStyle w:val="Prrafodelista"/>
              <w:numPr>
                <w:ilvl w:val="0"/>
                <w:numId w:val="3"/>
              </w:numPr>
              <w:jc w:val="both"/>
              <w:rPr>
                <w:rFonts w:ascii="Arial" w:eastAsia="Arial" w:hAnsi="Arial" w:cs="Arial"/>
                <w:color w:val="000000"/>
                <w:sz w:val="24"/>
                <w:szCs w:val="24"/>
              </w:rPr>
            </w:pPr>
            <w:r w:rsidRPr="004E6E33">
              <w:rPr>
                <w:rFonts w:ascii="Arial" w:eastAsia="Arial" w:hAnsi="Arial" w:cs="Arial"/>
                <w:color w:val="222222"/>
                <w:sz w:val="24"/>
                <w:szCs w:val="24"/>
              </w:rPr>
              <w:t xml:space="preserve">Elaboré </w:t>
            </w:r>
            <w:r w:rsidRPr="004E6E33">
              <w:rPr>
                <w:rFonts w:ascii="Arial" w:eastAsia="Arial" w:hAnsi="Arial" w:cs="Arial"/>
                <w:color w:val="000000"/>
                <w:sz w:val="24"/>
                <w:szCs w:val="24"/>
              </w:rPr>
              <w:t>el</w:t>
            </w:r>
            <w:r w:rsidR="00200FEA" w:rsidRPr="004E6E33">
              <w:rPr>
                <w:rFonts w:ascii="Arial" w:eastAsia="Arial" w:hAnsi="Arial" w:cs="Arial"/>
                <w:color w:val="000000"/>
                <w:sz w:val="24"/>
                <w:szCs w:val="24"/>
              </w:rPr>
              <w:t xml:space="preserve"> boletín de prensa titulado:</w:t>
            </w:r>
            <w:r w:rsidR="00093D55" w:rsidRPr="004E6E33">
              <w:rPr>
                <w:rFonts w:ascii="Arial" w:eastAsia="Arial" w:hAnsi="Arial" w:cs="Arial"/>
                <w:sz w:val="24"/>
                <w:szCs w:val="24"/>
              </w:rPr>
              <w:t xml:space="preserve"> </w:t>
            </w:r>
            <w:r w:rsidR="00093D55" w:rsidRPr="004E6E33">
              <w:rPr>
                <w:rFonts w:ascii="Arial" w:eastAsia="Arial" w:hAnsi="Arial" w:cs="Arial"/>
                <w:i/>
                <w:iCs/>
                <w:sz w:val="24"/>
                <w:szCs w:val="24"/>
              </w:rPr>
              <w:t>´La Secretaría de Desarrollo Territorial y Participación Ciudadana invita a la primera rendición de cuentas de 2026´.</w:t>
            </w:r>
            <w:r w:rsidR="00093D55" w:rsidRPr="004E6E33">
              <w:rPr>
                <w:rFonts w:ascii="Arial" w:eastAsia="Arial" w:hAnsi="Arial" w:cs="Arial"/>
                <w:sz w:val="24"/>
                <w:szCs w:val="24"/>
              </w:rPr>
              <w:t xml:space="preserve"> </w:t>
            </w:r>
          </w:p>
        </w:tc>
      </w:tr>
      <w:tr w:rsidR="001E0D7D" w14:paraId="5E5A5208" w14:textId="77777777">
        <w:trPr>
          <w:trHeight w:val="589"/>
          <w:jc w:val="center"/>
        </w:trPr>
        <w:tc>
          <w:tcPr>
            <w:tcW w:w="445" w:type="dxa"/>
            <w:tcBorders>
              <w:top w:val="single" w:sz="6" w:space="0" w:color="808080"/>
              <w:left w:val="single" w:sz="6" w:space="0" w:color="808080"/>
              <w:bottom w:val="single" w:sz="6" w:space="0" w:color="808080"/>
            </w:tcBorders>
            <w:shd w:val="clear" w:color="auto" w:fill="auto"/>
            <w:vAlign w:val="center"/>
          </w:tcPr>
          <w:p w14:paraId="2D884DA8"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lastRenderedPageBreak/>
              <w:t>4</w:t>
            </w:r>
          </w:p>
        </w:tc>
        <w:tc>
          <w:tcPr>
            <w:tcW w:w="3653" w:type="dxa"/>
            <w:gridSpan w:val="4"/>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6117ED96"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Asistir a los consejos de redacción de la Secretaría y a las reuniones convocadas por el Despacho.</w:t>
            </w:r>
          </w:p>
        </w:tc>
        <w:tc>
          <w:tcPr>
            <w:tcW w:w="6656" w:type="dxa"/>
            <w:gridSpan w:val="10"/>
            <w:tcBorders>
              <w:top w:val="single" w:sz="4" w:space="0" w:color="000000"/>
              <w:left w:val="single" w:sz="6" w:space="0" w:color="808080"/>
              <w:bottom w:val="single" w:sz="6" w:space="0" w:color="808080"/>
              <w:right w:val="single" w:sz="6" w:space="0" w:color="808080"/>
            </w:tcBorders>
            <w:shd w:val="clear" w:color="auto" w:fill="auto"/>
            <w:tcMar>
              <w:left w:w="70" w:type="dxa"/>
              <w:right w:w="70" w:type="dxa"/>
            </w:tcMar>
            <w:vAlign w:val="center"/>
          </w:tcPr>
          <w:p w14:paraId="590CFA73" w14:textId="77777777" w:rsidR="00C1777E" w:rsidRDefault="00C1777E" w:rsidP="00C1777E">
            <w:pPr>
              <w:pStyle w:val="Prrafodelista"/>
              <w:widowControl/>
              <w:pBdr>
                <w:top w:val="nil"/>
                <w:left w:val="nil"/>
                <w:bottom w:val="nil"/>
                <w:right w:val="nil"/>
                <w:between w:val="nil"/>
              </w:pBdr>
              <w:jc w:val="both"/>
              <w:rPr>
                <w:rFonts w:ascii="Arial" w:eastAsia="Arial" w:hAnsi="Arial" w:cs="Arial"/>
                <w:color w:val="000000"/>
                <w:sz w:val="24"/>
                <w:szCs w:val="24"/>
              </w:rPr>
            </w:pPr>
          </w:p>
          <w:p w14:paraId="621BE890" w14:textId="77777777" w:rsidR="00C1777E" w:rsidRDefault="00C1777E" w:rsidP="00C1777E">
            <w:pPr>
              <w:pStyle w:val="Prrafodelista"/>
              <w:widowControl/>
              <w:pBdr>
                <w:top w:val="nil"/>
                <w:left w:val="nil"/>
                <w:bottom w:val="nil"/>
                <w:right w:val="nil"/>
                <w:between w:val="nil"/>
              </w:pBdr>
              <w:jc w:val="both"/>
              <w:rPr>
                <w:rFonts w:ascii="Arial" w:eastAsia="Arial" w:hAnsi="Arial" w:cs="Arial"/>
                <w:color w:val="000000"/>
                <w:sz w:val="24"/>
                <w:szCs w:val="24"/>
              </w:rPr>
            </w:pPr>
          </w:p>
          <w:p w14:paraId="50868065" w14:textId="77777777" w:rsidR="00C1777E" w:rsidRPr="00C1777E" w:rsidRDefault="00C1777E" w:rsidP="00C1777E">
            <w:pPr>
              <w:pStyle w:val="Prrafodelista"/>
              <w:widowControl/>
              <w:pBdr>
                <w:top w:val="nil"/>
                <w:left w:val="nil"/>
                <w:bottom w:val="nil"/>
                <w:right w:val="nil"/>
                <w:between w:val="nil"/>
              </w:pBdr>
              <w:jc w:val="both"/>
              <w:rPr>
                <w:rFonts w:ascii="Arial" w:eastAsia="Arial" w:hAnsi="Arial" w:cs="Arial"/>
                <w:color w:val="000000"/>
                <w:sz w:val="24"/>
                <w:szCs w:val="24"/>
              </w:rPr>
            </w:pPr>
          </w:p>
          <w:p w14:paraId="7443B889" w14:textId="7C656628" w:rsidR="008E43E7" w:rsidRDefault="004B2357" w:rsidP="008E43E7">
            <w:pPr>
              <w:pStyle w:val="Prrafodelista"/>
              <w:widowControl/>
              <w:numPr>
                <w:ilvl w:val="0"/>
                <w:numId w:val="3"/>
              </w:numPr>
              <w:pBdr>
                <w:top w:val="nil"/>
                <w:left w:val="nil"/>
                <w:bottom w:val="nil"/>
                <w:right w:val="nil"/>
                <w:between w:val="nil"/>
              </w:pBdr>
              <w:jc w:val="both"/>
              <w:rPr>
                <w:rFonts w:ascii="Arial" w:eastAsia="Arial" w:hAnsi="Arial" w:cs="Arial"/>
                <w:color w:val="000000"/>
                <w:sz w:val="24"/>
                <w:szCs w:val="24"/>
              </w:rPr>
            </w:pPr>
            <w:r w:rsidRPr="000128E9">
              <w:rPr>
                <w:rFonts w:ascii="Arial" w:eastAsia="Arial" w:hAnsi="Arial" w:cs="Arial"/>
                <w:color w:val="000000"/>
                <w:sz w:val="24"/>
                <w:szCs w:val="24"/>
              </w:rPr>
              <w:t xml:space="preserve">Asistí a </w:t>
            </w:r>
            <w:r w:rsidR="00F9437A" w:rsidRPr="000128E9">
              <w:rPr>
                <w:rFonts w:ascii="Arial" w:eastAsia="Arial" w:hAnsi="Arial" w:cs="Arial"/>
                <w:color w:val="000000"/>
                <w:sz w:val="24"/>
                <w:szCs w:val="24"/>
              </w:rPr>
              <w:t xml:space="preserve">los consejos de redacción que se realizaron durante el mes. Estos encuentros fueron clave para la planificación estratégica de las coberturas comunicacionales, ya que permitieron estructurar de forma ordenada las tareas asociadas a los eventos institucionales y proyectar las acciones futuras del equipo. </w:t>
            </w:r>
          </w:p>
          <w:p w14:paraId="6C242A41" w14:textId="77777777" w:rsidR="00C1777E" w:rsidRPr="00C1777E" w:rsidRDefault="00C1777E" w:rsidP="00C1777E">
            <w:pPr>
              <w:pStyle w:val="Prrafodelista"/>
              <w:widowControl/>
              <w:pBdr>
                <w:top w:val="nil"/>
                <w:left w:val="nil"/>
                <w:bottom w:val="nil"/>
                <w:right w:val="nil"/>
                <w:between w:val="nil"/>
              </w:pBdr>
              <w:jc w:val="both"/>
              <w:rPr>
                <w:rFonts w:ascii="Arial" w:eastAsia="Arial" w:hAnsi="Arial" w:cs="Arial"/>
                <w:color w:val="000000"/>
                <w:sz w:val="24"/>
                <w:szCs w:val="24"/>
              </w:rPr>
            </w:pPr>
          </w:p>
          <w:p w14:paraId="4C6D857B" w14:textId="11E39CF5" w:rsidR="000128E9" w:rsidRDefault="000128E9" w:rsidP="00C1777E">
            <w:pPr>
              <w:pStyle w:val="Prrafodelista"/>
              <w:widowControl/>
              <w:numPr>
                <w:ilvl w:val="0"/>
                <w:numId w:val="3"/>
              </w:numPr>
              <w:pBdr>
                <w:top w:val="nil"/>
                <w:left w:val="nil"/>
                <w:bottom w:val="nil"/>
                <w:right w:val="nil"/>
                <w:between w:val="nil"/>
              </w:pBdr>
              <w:jc w:val="both"/>
              <w:rPr>
                <w:rFonts w:ascii="Arial" w:eastAsia="Arial" w:hAnsi="Arial" w:cs="Arial"/>
                <w:color w:val="000000"/>
                <w:sz w:val="24"/>
                <w:szCs w:val="24"/>
              </w:rPr>
            </w:pPr>
            <w:r w:rsidRPr="000128E9">
              <w:rPr>
                <w:rFonts w:ascii="Arial" w:eastAsia="Arial" w:hAnsi="Arial" w:cs="Arial"/>
                <w:color w:val="000000"/>
                <w:sz w:val="24"/>
                <w:szCs w:val="24"/>
              </w:rPr>
              <w:t xml:space="preserve">Asistí a las reuniones de planeación de la Rendición de Cuentas tales como: Socialización y mesa técnica sobre rendición de cuentas del área de comunicaciones con los líderes de las diferentes áreas de la secretaría. </w:t>
            </w:r>
          </w:p>
          <w:p w14:paraId="450F6428" w14:textId="77777777" w:rsidR="00C1777E" w:rsidRPr="00C1777E" w:rsidRDefault="00C1777E" w:rsidP="00C1777E">
            <w:pPr>
              <w:pStyle w:val="Prrafodelista"/>
              <w:widowControl/>
              <w:pBdr>
                <w:top w:val="nil"/>
                <w:left w:val="nil"/>
                <w:bottom w:val="nil"/>
                <w:right w:val="nil"/>
                <w:between w:val="nil"/>
              </w:pBdr>
              <w:jc w:val="both"/>
              <w:rPr>
                <w:rFonts w:ascii="Arial" w:eastAsia="Arial" w:hAnsi="Arial" w:cs="Arial"/>
                <w:color w:val="000000"/>
                <w:sz w:val="24"/>
                <w:szCs w:val="24"/>
              </w:rPr>
            </w:pPr>
          </w:p>
          <w:p w14:paraId="34876DA0" w14:textId="2F18CCBD" w:rsidR="008E43E7" w:rsidRDefault="004E3D05" w:rsidP="00C1777E">
            <w:pPr>
              <w:widowControl/>
              <w:numPr>
                <w:ilvl w:val="0"/>
                <w:numId w:val="1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Asistí</w:t>
            </w:r>
            <w:r w:rsidR="004848A5" w:rsidRPr="004848A5">
              <w:rPr>
                <w:rFonts w:ascii="Arial" w:eastAsia="Arial" w:hAnsi="Arial" w:cs="Arial"/>
                <w:color w:val="000000"/>
              </w:rPr>
              <w:t xml:space="preserve"> a la reunión convocada por el despacho de la secretaria como antesala de las elecciones de dignatarios comunales.</w:t>
            </w:r>
          </w:p>
          <w:p w14:paraId="1F1FCE7E" w14:textId="77777777" w:rsidR="00C1777E" w:rsidRPr="004848A5" w:rsidRDefault="00C1777E" w:rsidP="00C1777E">
            <w:pPr>
              <w:widowControl/>
              <w:pBdr>
                <w:top w:val="nil"/>
                <w:left w:val="nil"/>
                <w:bottom w:val="nil"/>
                <w:right w:val="nil"/>
                <w:between w:val="nil"/>
              </w:pBdr>
              <w:ind w:left="720"/>
              <w:jc w:val="both"/>
              <w:rPr>
                <w:rFonts w:ascii="Arial" w:eastAsia="Arial" w:hAnsi="Arial" w:cs="Arial"/>
                <w:color w:val="000000"/>
              </w:rPr>
            </w:pPr>
          </w:p>
          <w:p w14:paraId="6BB6C96D" w14:textId="32DBCE03" w:rsidR="00093D55" w:rsidRPr="004E3D05" w:rsidRDefault="004E3D05" w:rsidP="00A74186">
            <w:pPr>
              <w:widowControl/>
              <w:numPr>
                <w:ilvl w:val="0"/>
                <w:numId w:val="14"/>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Asistí</w:t>
            </w:r>
            <w:r w:rsidR="004848A5" w:rsidRPr="004848A5">
              <w:rPr>
                <w:rFonts w:ascii="Arial" w:eastAsia="Arial" w:hAnsi="Arial" w:cs="Arial"/>
                <w:color w:val="000000"/>
              </w:rPr>
              <w:t xml:space="preserve"> a la reunión convocada por el despacho de la secretaria para todo el equipo de comunicaciones. </w:t>
            </w:r>
          </w:p>
        </w:tc>
      </w:tr>
      <w:tr w:rsidR="001E0D7D" w14:paraId="2A574ECC" w14:textId="77777777">
        <w:trPr>
          <w:trHeight w:val="1405"/>
          <w:jc w:val="center"/>
        </w:trPr>
        <w:tc>
          <w:tcPr>
            <w:tcW w:w="445" w:type="dxa"/>
            <w:tcBorders>
              <w:top w:val="single" w:sz="6" w:space="0" w:color="808080"/>
              <w:left w:val="single" w:sz="6" w:space="0" w:color="808080"/>
              <w:bottom w:val="single" w:sz="6" w:space="0" w:color="808080"/>
            </w:tcBorders>
            <w:shd w:val="clear" w:color="auto" w:fill="auto"/>
            <w:vAlign w:val="center"/>
          </w:tcPr>
          <w:p w14:paraId="4A09EB6D" w14:textId="77777777" w:rsidR="001E0D7D" w:rsidRDefault="008E68AF">
            <w:pPr>
              <w:widowControl/>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5</w:t>
            </w:r>
          </w:p>
        </w:tc>
        <w:tc>
          <w:tcPr>
            <w:tcW w:w="3653" w:type="dxa"/>
            <w:gridSpan w:val="4"/>
            <w:tcBorders>
              <w:top w:val="single" w:sz="6" w:space="0" w:color="808080"/>
              <w:left w:val="single" w:sz="6" w:space="0" w:color="808080"/>
              <w:bottom w:val="single" w:sz="6" w:space="0" w:color="808080"/>
            </w:tcBorders>
            <w:shd w:val="clear" w:color="auto" w:fill="auto"/>
            <w:tcMar>
              <w:left w:w="70" w:type="dxa"/>
              <w:right w:w="70" w:type="dxa"/>
            </w:tcMar>
            <w:vAlign w:val="center"/>
          </w:tcPr>
          <w:p w14:paraId="453234F4" w14:textId="77777777" w:rsidR="00346833" w:rsidRDefault="00346833">
            <w:pPr>
              <w:widowControl/>
              <w:pBdr>
                <w:top w:val="nil"/>
                <w:left w:val="nil"/>
                <w:bottom w:val="nil"/>
                <w:right w:val="nil"/>
                <w:between w:val="nil"/>
              </w:pBdr>
              <w:jc w:val="both"/>
              <w:rPr>
                <w:rFonts w:ascii="Arial" w:eastAsia="Arial" w:hAnsi="Arial" w:cs="Arial"/>
                <w:color w:val="000000"/>
              </w:rPr>
            </w:pPr>
          </w:p>
          <w:p w14:paraId="001113B7" w14:textId="77777777" w:rsidR="00346833" w:rsidRDefault="00346833">
            <w:pPr>
              <w:widowControl/>
              <w:pBdr>
                <w:top w:val="nil"/>
                <w:left w:val="nil"/>
                <w:bottom w:val="nil"/>
                <w:right w:val="nil"/>
                <w:between w:val="nil"/>
              </w:pBdr>
              <w:jc w:val="both"/>
              <w:rPr>
                <w:rFonts w:ascii="Arial" w:eastAsia="Arial" w:hAnsi="Arial" w:cs="Arial"/>
                <w:color w:val="000000"/>
              </w:rPr>
            </w:pPr>
          </w:p>
          <w:p w14:paraId="79998B5D" w14:textId="32263D79"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Las demás actividades que le sean asignadas por la Secretaría de Desarrollo Territorial y</w:t>
            </w:r>
          </w:p>
          <w:p w14:paraId="660D555F"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Participación Ciudadana para garantizar la adecuada prestación del servicio.</w:t>
            </w:r>
          </w:p>
          <w:p w14:paraId="5DD83912" w14:textId="77777777" w:rsidR="001D5ED7" w:rsidRDefault="001D5ED7">
            <w:pPr>
              <w:widowControl/>
              <w:pBdr>
                <w:top w:val="nil"/>
                <w:left w:val="nil"/>
                <w:bottom w:val="nil"/>
                <w:right w:val="nil"/>
                <w:between w:val="nil"/>
              </w:pBdr>
              <w:jc w:val="both"/>
              <w:rPr>
                <w:rFonts w:ascii="Arial" w:eastAsia="Arial" w:hAnsi="Arial" w:cs="Arial"/>
                <w:color w:val="000000"/>
              </w:rPr>
            </w:pPr>
          </w:p>
          <w:p w14:paraId="128455AA" w14:textId="77777777" w:rsidR="001D5ED7" w:rsidRDefault="001D5ED7">
            <w:pPr>
              <w:widowControl/>
              <w:pBdr>
                <w:top w:val="nil"/>
                <w:left w:val="nil"/>
                <w:bottom w:val="nil"/>
                <w:right w:val="nil"/>
                <w:between w:val="nil"/>
              </w:pBdr>
              <w:jc w:val="both"/>
              <w:rPr>
                <w:rFonts w:ascii="Arial" w:eastAsia="Arial" w:hAnsi="Arial" w:cs="Arial"/>
                <w:color w:val="000000"/>
              </w:rPr>
            </w:pPr>
          </w:p>
        </w:tc>
        <w:tc>
          <w:tcPr>
            <w:tcW w:w="6656" w:type="dxa"/>
            <w:gridSpan w:val="10"/>
            <w:tcBorders>
              <w:top w:val="single" w:sz="4" w:space="0" w:color="000000"/>
              <w:left w:val="single" w:sz="6" w:space="0" w:color="808080"/>
              <w:bottom w:val="single" w:sz="6" w:space="0" w:color="808080"/>
              <w:right w:val="single" w:sz="6" w:space="0" w:color="808080"/>
            </w:tcBorders>
            <w:shd w:val="clear" w:color="auto" w:fill="auto"/>
            <w:tcMar>
              <w:left w:w="70" w:type="dxa"/>
              <w:right w:w="70" w:type="dxa"/>
            </w:tcMar>
            <w:vAlign w:val="center"/>
          </w:tcPr>
          <w:p w14:paraId="1A0B4121" w14:textId="77777777" w:rsidR="00C1777E" w:rsidRDefault="00C1777E" w:rsidP="00C1777E">
            <w:pPr>
              <w:pStyle w:val="Prrafodelista"/>
              <w:jc w:val="both"/>
              <w:rPr>
                <w:rFonts w:ascii="Arial" w:eastAsia="Arial" w:hAnsi="Arial" w:cs="Arial"/>
                <w:color w:val="333333"/>
                <w:sz w:val="24"/>
                <w:szCs w:val="24"/>
              </w:rPr>
            </w:pPr>
          </w:p>
          <w:p w14:paraId="47DA6268" w14:textId="77777777" w:rsidR="00C1777E" w:rsidRDefault="00C1777E" w:rsidP="00C1777E">
            <w:pPr>
              <w:pStyle w:val="Prrafodelista"/>
              <w:jc w:val="both"/>
              <w:rPr>
                <w:rFonts w:ascii="Arial" w:eastAsia="Arial" w:hAnsi="Arial" w:cs="Arial"/>
                <w:color w:val="333333"/>
                <w:sz w:val="24"/>
                <w:szCs w:val="24"/>
              </w:rPr>
            </w:pPr>
          </w:p>
          <w:p w14:paraId="7072E688" w14:textId="77777777" w:rsidR="00C1777E" w:rsidRPr="00C1777E" w:rsidRDefault="00C1777E" w:rsidP="00C1777E">
            <w:pPr>
              <w:pStyle w:val="Prrafodelista"/>
              <w:jc w:val="both"/>
              <w:rPr>
                <w:rFonts w:ascii="Arial" w:eastAsia="Arial" w:hAnsi="Arial" w:cs="Arial"/>
                <w:color w:val="333333"/>
                <w:sz w:val="24"/>
                <w:szCs w:val="24"/>
              </w:rPr>
            </w:pPr>
          </w:p>
          <w:p w14:paraId="38DF1E93" w14:textId="582B8E9F" w:rsidR="00035EC9" w:rsidRDefault="00267995" w:rsidP="00681AFB">
            <w:pPr>
              <w:pStyle w:val="Prrafodelista"/>
              <w:numPr>
                <w:ilvl w:val="0"/>
                <w:numId w:val="11"/>
              </w:numPr>
              <w:jc w:val="both"/>
              <w:rPr>
                <w:rFonts w:ascii="Arial" w:eastAsia="Arial" w:hAnsi="Arial" w:cs="Arial"/>
                <w:color w:val="333333"/>
                <w:sz w:val="24"/>
                <w:szCs w:val="24"/>
              </w:rPr>
            </w:pPr>
            <w:r w:rsidRPr="0071014B">
              <w:rPr>
                <w:rFonts w:ascii="Arial" w:eastAsia="Arial" w:hAnsi="Arial" w:cs="Arial"/>
                <w:color w:val="333333"/>
                <w:sz w:val="24"/>
                <w:szCs w:val="24"/>
              </w:rPr>
              <w:t>Brindé apoyo presencial en las instalaciones de la Secretaría de Desarrollo Territorial y Participación Ciudadana, integrándose de manera activa a las labores diarias del equipo de Comunicaciones.</w:t>
            </w:r>
          </w:p>
          <w:p w14:paraId="4379E2AB" w14:textId="77777777" w:rsidR="00C1777E" w:rsidRPr="00681AFB" w:rsidRDefault="00C1777E" w:rsidP="00C1777E">
            <w:pPr>
              <w:pStyle w:val="Prrafodelista"/>
              <w:jc w:val="both"/>
              <w:rPr>
                <w:rFonts w:ascii="Arial" w:eastAsia="Arial" w:hAnsi="Arial" w:cs="Arial"/>
                <w:color w:val="333333"/>
                <w:sz w:val="24"/>
                <w:szCs w:val="24"/>
              </w:rPr>
            </w:pPr>
          </w:p>
          <w:p w14:paraId="2D8BA4F9" w14:textId="64F5925D" w:rsidR="004848A5" w:rsidRPr="00C1777E" w:rsidRDefault="000F0D0C" w:rsidP="00681AFB">
            <w:pPr>
              <w:pStyle w:val="Prrafodelista"/>
              <w:numPr>
                <w:ilvl w:val="0"/>
                <w:numId w:val="11"/>
              </w:numPr>
              <w:jc w:val="both"/>
              <w:rPr>
                <w:rFonts w:ascii="Arial" w:eastAsia="Arial" w:hAnsi="Arial" w:cs="Arial"/>
                <w:color w:val="333333"/>
                <w:sz w:val="24"/>
                <w:szCs w:val="24"/>
              </w:rPr>
            </w:pPr>
            <w:r w:rsidRPr="00035EC9">
              <w:rPr>
                <w:rFonts w:ascii="Arial" w:eastAsia="Arial" w:hAnsi="Arial" w:cs="Arial"/>
                <w:color w:val="000000"/>
                <w:sz w:val="24"/>
                <w:szCs w:val="24"/>
              </w:rPr>
              <w:t>Brindé apoyo en la redacción de la bitácora del recorrido por el segundo grupo de los CALI, en los fulles y entrevistas que se realizaron en los cubrimientos designados</w:t>
            </w:r>
            <w:r w:rsidR="00C1777E">
              <w:rPr>
                <w:rFonts w:ascii="Arial" w:eastAsia="Arial" w:hAnsi="Arial" w:cs="Arial"/>
                <w:color w:val="000000"/>
                <w:sz w:val="24"/>
                <w:szCs w:val="24"/>
              </w:rPr>
              <w:t>.</w:t>
            </w:r>
          </w:p>
          <w:p w14:paraId="6D946FB1" w14:textId="77777777" w:rsidR="00C1777E" w:rsidRPr="00681AFB" w:rsidRDefault="00C1777E" w:rsidP="00C1777E">
            <w:pPr>
              <w:pStyle w:val="Prrafodelista"/>
              <w:jc w:val="both"/>
              <w:rPr>
                <w:rFonts w:ascii="Arial" w:eastAsia="Arial" w:hAnsi="Arial" w:cs="Arial"/>
                <w:color w:val="333333"/>
                <w:sz w:val="24"/>
                <w:szCs w:val="24"/>
              </w:rPr>
            </w:pPr>
          </w:p>
          <w:p w14:paraId="5DE2660A" w14:textId="351ABDB0" w:rsidR="00130EB0" w:rsidRDefault="00035EC9" w:rsidP="00130EB0">
            <w:pPr>
              <w:widowControl/>
              <w:numPr>
                <w:ilvl w:val="0"/>
                <w:numId w:val="14"/>
              </w:numPr>
              <w:pBdr>
                <w:top w:val="nil"/>
                <w:left w:val="nil"/>
                <w:bottom w:val="nil"/>
                <w:right w:val="nil"/>
                <w:between w:val="nil"/>
              </w:pBdr>
              <w:rPr>
                <w:rFonts w:ascii="Arial" w:eastAsia="Arial" w:hAnsi="Arial" w:cs="Arial"/>
                <w:color w:val="000000"/>
              </w:rPr>
            </w:pPr>
            <w:r>
              <w:rPr>
                <w:rFonts w:ascii="Arial" w:eastAsia="Arial" w:hAnsi="Arial" w:cs="Arial"/>
                <w:color w:val="000000"/>
              </w:rPr>
              <w:t>Brindé</w:t>
            </w:r>
            <w:r w:rsidR="000372C7" w:rsidRPr="000372C7">
              <w:rPr>
                <w:rFonts w:ascii="Arial" w:eastAsia="Arial" w:hAnsi="Arial" w:cs="Arial"/>
                <w:color w:val="000000"/>
              </w:rPr>
              <w:t xml:space="preserve"> apoyo redactando y </w:t>
            </w:r>
            <w:r>
              <w:rPr>
                <w:rFonts w:ascii="Arial" w:eastAsia="Arial" w:hAnsi="Arial" w:cs="Arial"/>
                <w:color w:val="000000"/>
              </w:rPr>
              <w:t>elaborando</w:t>
            </w:r>
            <w:r w:rsidR="000372C7" w:rsidRPr="000372C7">
              <w:rPr>
                <w:rFonts w:ascii="Arial" w:eastAsia="Arial" w:hAnsi="Arial" w:cs="Arial"/>
                <w:color w:val="000000"/>
              </w:rPr>
              <w:t xml:space="preserve"> la presentación de </w:t>
            </w:r>
            <w:proofErr w:type="spellStart"/>
            <w:r w:rsidR="00130EB0">
              <w:rPr>
                <w:rFonts w:ascii="Arial" w:eastAsia="Arial" w:hAnsi="Arial" w:cs="Arial"/>
                <w:color w:val="000000"/>
              </w:rPr>
              <w:t>P</w:t>
            </w:r>
            <w:r w:rsidR="000372C7" w:rsidRPr="000372C7">
              <w:rPr>
                <w:rFonts w:ascii="Arial" w:eastAsia="Arial" w:hAnsi="Arial" w:cs="Arial"/>
                <w:color w:val="000000"/>
              </w:rPr>
              <w:t>ower</w:t>
            </w:r>
            <w:proofErr w:type="spellEnd"/>
            <w:r w:rsidR="000372C7" w:rsidRPr="000372C7">
              <w:rPr>
                <w:rFonts w:ascii="Arial" w:eastAsia="Arial" w:hAnsi="Arial" w:cs="Arial"/>
                <w:color w:val="000000"/>
              </w:rPr>
              <w:t xml:space="preserve"> </w:t>
            </w:r>
            <w:r w:rsidR="00130EB0">
              <w:rPr>
                <w:rFonts w:ascii="Arial" w:eastAsia="Arial" w:hAnsi="Arial" w:cs="Arial"/>
                <w:color w:val="000000"/>
              </w:rPr>
              <w:t>P</w:t>
            </w:r>
            <w:r w:rsidR="000372C7" w:rsidRPr="000372C7">
              <w:rPr>
                <w:rFonts w:ascii="Arial" w:eastAsia="Arial" w:hAnsi="Arial" w:cs="Arial"/>
                <w:color w:val="000000"/>
              </w:rPr>
              <w:t>oint para la rendición de cuentas.</w:t>
            </w:r>
          </w:p>
          <w:p w14:paraId="1ACB0AB9" w14:textId="77777777" w:rsidR="00C1777E" w:rsidRPr="000372C7" w:rsidRDefault="00C1777E" w:rsidP="00C1777E">
            <w:pPr>
              <w:widowControl/>
              <w:pBdr>
                <w:top w:val="nil"/>
                <w:left w:val="nil"/>
                <w:bottom w:val="nil"/>
                <w:right w:val="nil"/>
                <w:between w:val="nil"/>
              </w:pBdr>
              <w:ind w:left="720"/>
              <w:rPr>
                <w:rFonts w:ascii="Arial" w:eastAsia="Arial" w:hAnsi="Arial" w:cs="Arial"/>
                <w:color w:val="000000"/>
              </w:rPr>
            </w:pPr>
          </w:p>
          <w:p w14:paraId="674F8083" w14:textId="384D3414" w:rsidR="000372C7" w:rsidRDefault="00130EB0" w:rsidP="000372C7">
            <w:pPr>
              <w:widowControl/>
              <w:numPr>
                <w:ilvl w:val="0"/>
                <w:numId w:val="14"/>
              </w:numPr>
              <w:pBdr>
                <w:top w:val="nil"/>
                <w:left w:val="nil"/>
                <w:bottom w:val="nil"/>
                <w:right w:val="nil"/>
                <w:between w:val="nil"/>
              </w:pBdr>
              <w:rPr>
                <w:rFonts w:ascii="Arial" w:eastAsia="Arial" w:hAnsi="Arial" w:cs="Arial"/>
                <w:color w:val="000000"/>
              </w:rPr>
            </w:pPr>
            <w:r>
              <w:rPr>
                <w:rFonts w:ascii="Arial" w:eastAsia="Arial" w:hAnsi="Arial" w:cs="Arial"/>
                <w:color w:val="000000"/>
              </w:rPr>
              <w:t>Brindé</w:t>
            </w:r>
            <w:r w:rsidR="000372C7" w:rsidRPr="000372C7">
              <w:rPr>
                <w:rFonts w:ascii="Arial" w:eastAsia="Arial" w:hAnsi="Arial" w:cs="Arial"/>
                <w:color w:val="000000"/>
              </w:rPr>
              <w:t xml:space="preserve"> apoyo en la redacción del Informe Previo de la rendición de cuentas.</w:t>
            </w:r>
          </w:p>
          <w:p w14:paraId="5B3B2D26" w14:textId="77777777" w:rsidR="00C1777E" w:rsidRPr="000372C7" w:rsidRDefault="00C1777E" w:rsidP="00C1777E">
            <w:pPr>
              <w:widowControl/>
              <w:pBdr>
                <w:top w:val="nil"/>
                <w:left w:val="nil"/>
                <w:bottom w:val="nil"/>
                <w:right w:val="nil"/>
                <w:between w:val="nil"/>
              </w:pBdr>
              <w:ind w:left="720"/>
              <w:rPr>
                <w:rFonts w:ascii="Arial" w:eastAsia="Arial" w:hAnsi="Arial" w:cs="Arial"/>
                <w:color w:val="000000"/>
              </w:rPr>
            </w:pPr>
          </w:p>
          <w:p w14:paraId="700215A7" w14:textId="54AA34AA" w:rsidR="000372C7" w:rsidRDefault="00130EB0" w:rsidP="000372C7">
            <w:pPr>
              <w:widowControl/>
              <w:numPr>
                <w:ilvl w:val="0"/>
                <w:numId w:val="14"/>
              </w:numPr>
              <w:pBdr>
                <w:top w:val="nil"/>
                <w:left w:val="nil"/>
                <w:bottom w:val="nil"/>
                <w:right w:val="nil"/>
                <w:between w:val="nil"/>
              </w:pBdr>
              <w:rPr>
                <w:rFonts w:ascii="Arial" w:eastAsia="Arial" w:hAnsi="Arial" w:cs="Arial"/>
                <w:color w:val="000000"/>
              </w:rPr>
            </w:pPr>
            <w:r>
              <w:rPr>
                <w:rFonts w:ascii="Arial" w:eastAsia="Arial" w:hAnsi="Arial" w:cs="Arial"/>
                <w:color w:val="000000"/>
              </w:rPr>
              <w:t>Brindé</w:t>
            </w:r>
            <w:r w:rsidR="000372C7" w:rsidRPr="000372C7">
              <w:rPr>
                <w:rFonts w:ascii="Arial" w:eastAsia="Arial" w:hAnsi="Arial" w:cs="Arial"/>
                <w:color w:val="000000"/>
              </w:rPr>
              <w:t xml:space="preserve"> apoyo en la elaboración del informe en Word para que se realizara la presentación en </w:t>
            </w:r>
            <w:proofErr w:type="spellStart"/>
            <w:r w:rsidR="000372C7" w:rsidRPr="000372C7">
              <w:rPr>
                <w:rFonts w:ascii="Arial" w:eastAsia="Arial" w:hAnsi="Arial" w:cs="Arial"/>
                <w:color w:val="000000"/>
              </w:rPr>
              <w:t>Power</w:t>
            </w:r>
            <w:proofErr w:type="spellEnd"/>
            <w:r w:rsidR="000372C7" w:rsidRPr="000372C7">
              <w:rPr>
                <w:rFonts w:ascii="Arial" w:eastAsia="Arial" w:hAnsi="Arial" w:cs="Arial"/>
                <w:color w:val="000000"/>
              </w:rPr>
              <w:t xml:space="preserve"> Point de la rendición de cuentas.</w:t>
            </w:r>
          </w:p>
          <w:p w14:paraId="2318D035" w14:textId="77777777" w:rsidR="00C1777E" w:rsidRPr="000372C7" w:rsidRDefault="00C1777E" w:rsidP="00C1777E">
            <w:pPr>
              <w:widowControl/>
              <w:pBdr>
                <w:top w:val="nil"/>
                <w:left w:val="nil"/>
                <w:bottom w:val="nil"/>
                <w:right w:val="nil"/>
                <w:between w:val="nil"/>
              </w:pBdr>
              <w:ind w:left="720"/>
              <w:rPr>
                <w:rFonts w:ascii="Arial" w:eastAsia="Arial" w:hAnsi="Arial" w:cs="Arial"/>
                <w:color w:val="000000"/>
              </w:rPr>
            </w:pPr>
          </w:p>
          <w:p w14:paraId="1B058F5F" w14:textId="27EA4E8F" w:rsidR="000372C7" w:rsidRDefault="00681AFB" w:rsidP="000372C7">
            <w:pPr>
              <w:widowControl/>
              <w:numPr>
                <w:ilvl w:val="0"/>
                <w:numId w:val="14"/>
              </w:num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Brindé </w:t>
            </w:r>
            <w:r w:rsidR="000372C7" w:rsidRPr="000372C7">
              <w:rPr>
                <w:rFonts w:ascii="Arial" w:eastAsia="Arial" w:hAnsi="Arial" w:cs="Arial"/>
                <w:color w:val="000000"/>
              </w:rPr>
              <w:t>apoyo en la redacción de los videos para la Maratón de Cali y apoy</w:t>
            </w:r>
            <w:r>
              <w:rPr>
                <w:rFonts w:ascii="Arial" w:eastAsia="Arial" w:hAnsi="Arial" w:cs="Arial"/>
                <w:color w:val="000000"/>
              </w:rPr>
              <w:t>é</w:t>
            </w:r>
            <w:r w:rsidR="000372C7" w:rsidRPr="000372C7">
              <w:rPr>
                <w:rFonts w:ascii="Arial" w:eastAsia="Arial" w:hAnsi="Arial" w:cs="Arial"/>
                <w:color w:val="000000"/>
              </w:rPr>
              <w:t xml:space="preserve"> en su producción. </w:t>
            </w:r>
          </w:p>
          <w:p w14:paraId="15B1F194" w14:textId="77777777" w:rsidR="00C1777E" w:rsidRPr="000372C7" w:rsidRDefault="00C1777E" w:rsidP="00C1777E">
            <w:pPr>
              <w:widowControl/>
              <w:pBdr>
                <w:top w:val="nil"/>
                <w:left w:val="nil"/>
                <w:bottom w:val="nil"/>
                <w:right w:val="nil"/>
                <w:between w:val="nil"/>
              </w:pBdr>
              <w:ind w:left="720"/>
              <w:rPr>
                <w:rFonts w:ascii="Arial" w:eastAsia="Arial" w:hAnsi="Arial" w:cs="Arial"/>
                <w:color w:val="000000"/>
              </w:rPr>
            </w:pPr>
          </w:p>
          <w:p w14:paraId="3F59F1F9" w14:textId="2F27CEC7" w:rsidR="000372C7" w:rsidRDefault="00681AFB" w:rsidP="000372C7">
            <w:pPr>
              <w:widowControl/>
              <w:numPr>
                <w:ilvl w:val="0"/>
                <w:numId w:val="14"/>
              </w:numPr>
              <w:pBdr>
                <w:top w:val="nil"/>
                <w:left w:val="nil"/>
                <w:bottom w:val="nil"/>
                <w:right w:val="nil"/>
                <w:between w:val="nil"/>
              </w:pBdr>
              <w:rPr>
                <w:rFonts w:ascii="Arial" w:eastAsia="Arial" w:hAnsi="Arial" w:cs="Arial"/>
                <w:color w:val="000000"/>
              </w:rPr>
            </w:pPr>
            <w:r>
              <w:rPr>
                <w:rFonts w:ascii="Arial" w:eastAsia="Arial" w:hAnsi="Arial" w:cs="Arial"/>
                <w:color w:val="000000"/>
              </w:rPr>
              <w:t>Brindé</w:t>
            </w:r>
            <w:r w:rsidR="000372C7" w:rsidRPr="000372C7">
              <w:rPr>
                <w:rFonts w:ascii="Arial" w:eastAsia="Arial" w:hAnsi="Arial" w:cs="Arial"/>
                <w:color w:val="000000"/>
              </w:rPr>
              <w:t xml:space="preserve"> apoyo en la elaboración del informe de todas las evidencias sobre las estrategias implementadas para el proceso de diálogo democrático: la rendición de cuentas. </w:t>
            </w:r>
          </w:p>
          <w:p w14:paraId="4074EFA5" w14:textId="4E614742" w:rsidR="00C1777E" w:rsidRPr="000372C7" w:rsidRDefault="00C1777E" w:rsidP="00C1777E">
            <w:pPr>
              <w:widowControl/>
              <w:pBdr>
                <w:top w:val="nil"/>
                <w:left w:val="nil"/>
                <w:bottom w:val="nil"/>
                <w:right w:val="nil"/>
                <w:between w:val="nil"/>
              </w:pBdr>
              <w:ind w:left="720"/>
              <w:rPr>
                <w:rFonts w:ascii="Arial" w:eastAsia="Arial" w:hAnsi="Arial" w:cs="Arial"/>
                <w:color w:val="000000"/>
              </w:rPr>
            </w:pPr>
          </w:p>
          <w:p w14:paraId="20EFCB4F" w14:textId="333C1D4C" w:rsidR="000F0D0C" w:rsidRPr="009C6B27" w:rsidRDefault="004706CC" w:rsidP="009C6B27">
            <w:pPr>
              <w:widowControl/>
              <w:numPr>
                <w:ilvl w:val="0"/>
                <w:numId w:val="14"/>
              </w:numPr>
              <w:pBdr>
                <w:top w:val="nil"/>
                <w:left w:val="nil"/>
                <w:bottom w:val="nil"/>
                <w:right w:val="nil"/>
                <w:between w:val="nil"/>
              </w:pBdr>
              <w:rPr>
                <w:rFonts w:ascii="Arial" w:eastAsia="Arial" w:hAnsi="Arial" w:cs="Arial"/>
                <w:color w:val="000000"/>
              </w:rPr>
            </w:pPr>
            <w:r>
              <w:rPr>
                <w:rFonts w:ascii="Arial" w:eastAsia="Arial" w:hAnsi="Arial" w:cs="Arial"/>
                <w:color w:val="000000"/>
              </w:rPr>
              <w:t>Brindé</w:t>
            </w:r>
            <w:r w:rsidR="000372C7" w:rsidRPr="000372C7">
              <w:rPr>
                <w:rFonts w:ascii="Arial" w:eastAsia="Arial" w:hAnsi="Arial" w:cs="Arial"/>
                <w:color w:val="000000"/>
              </w:rPr>
              <w:t xml:space="preserve"> apoyo en la elaboración de circulares y correos pertinentes para llevar a cabo el proceso de la rendición de cuentas.</w:t>
            </w:r>
          </w:p>
        </w:tc>
      </w:tr>
      <w:tr w:rsidR="001E0D7D" w14:paraId="097359A7" w14:textId="77777777">
        <w:trPr>
          <w:trHeight w:val="306"/>
          <w:jc w:val="center"/>
        </w:trPr>
        <w:tc>
          <w:tcPr>
            <w:tcW w:w="2553"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7276AB51"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lastRenderedPageBreak/>
              <w:t>ANEXO EVIDENCIAS</w:t>
            </w:r>
          </w:p>
        </w:tc>
        <w:tc>
          <w:tcPr>
            <w:tcW w:w="8201" w:type="dxa"/>
            <w:gridSpan w:val="12"/>
            <w:tcBorders>
              <w:top w:val="single" w:sz="6" w:space="0" w:color="808080"/>
              <w:left w:val="single" w:sz="6" w:space="0" w:color="808080"/>
              <w:bottom w:val="single" w:sz="6" w:space="0" w:color="808080"/>
              <w:right w:val="single" w:sz="6" w:space="0" w:color="808080"/>
            </w:tcBorders>
            <w:shd w:val="clear" w:color="auto" w:fill="auto"/>
            <w:vAlign w:val="center"/>
          </w:tcPr>
          <w:p w14:paraId="3E7F50B0" w14:textId="09449363" w:rsidR="001E0D7D" w:rsidRDefault="008E68AF">
            <w:pPr>
              <w:rPr>
                <w:rFonts w:ascii="Arial" w:eastAsia="Arial" w:hAnsi="Arial" w:cs="Arial"/>
                <w:color w:val="000000"/>
              </w:rPr>
            </w:pPr>
            <w:r>
              <w:rPr>
                <w:rFonts w:ascii="Arial" w:eastAsia="Arial" w:hAnsi="Arial" w:cs="Arial"/>
                <w:color w:val="000000"/>
              </w:rPr>
              <w:t xml:space="preserve">Las evidencias se encuentran en la carpeta digital del contrato en el siguiente </w:t>
            </w:r>
            <w:proofErr w:type="gramStart"/>
            <w:r>
              <w:rPr>
                <w:rFonts w:ascii="Arial" w:eastAsia="Arial" w:hAnsi="Arial" w:cs="Arial"/>
                <w:color w:val="000000"/>
              </w:rPr>
              <w:t>link</w:t>
            </w:r>
            <w:proofErr w:type="gramEnd"/>
            <w:r>
              <w:rPr>
                <w:rFonts w:ascii="Arial" w:eastAsia="Arial" w:hAnsi="Arial" w:cs="Arial"/>
                <w:color w:val="000000"/>
              </w:rPr>
              <w:t xml:space="preserve">: </w:t>
            </w:r>
          </w:p>
          <w:p w14:paraId="1887728E" w14:textId="78E8BD4F" w:rsidR="00672ED3" w:rsidRDefault="00672ED3" w:rsidP="002E3DF5">
            <w:hyperlink r:id="rId8" w:history="1">
              <w:r w:rsidRPr="00CC6CD7">
                <w:rPr>
                  <w:rStyle w:val="Hipervnculo"/>
                </w:rPr>
                <w:t>https://drive.google.com/drive/folders/1Ttr2DBMkY9qgm8_swnFcKQHFfO_Quk9T</w:t>
              </w:r>
            </w:hyperlink>
          </w:p>
          <w:p w14:paraId="3547401D" w14:textId="5E2977A7" w:rsidR="002E3DF5" w:rsidRDefault="002E3DF5" w:rsidP="002E3DF5">
            <w:pPr>
              <w:rPr>
                <w:rFonts w:ascii="Arial" w:eastAsia="Arial" w:hAnsi="Arial" w:cs="Arial"/>
                <w:color w:val="000000"/>
              </w:rPr>
            </w:pPr>
          </w:p>
        </w:tc>
      </w:tr>
      <w:tr w:rsidR="001E0D7D" w14:paraId="0E7F46A9" w14:textId="77777777">
        <w:trPr>
          <w:trHeight w:val="306"/>
          <w:jc w:val="center"/>
        </w:trPr>
        <w:tc>
          <w:tcPr>
            <w:tcW w:w="2553"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2943093A"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CERTIFICADO DE CUMPLIMIENTO PAGO DE SEGURIDAD SOCIAL</w:t>
            </w:r>
          </w:p>
        </w:tc>
        <w:tc>
          <w:tcPr>
            <w:tcW w:w="8201" w:type="dxa"/>
            <w:gridSpan w:val="12"/>
            <w:tcBorders>
              <w:top w:val="single" w:sz="6" w:space="0" w:color="808080"/>
              <w:left w:val="single" w:sz="6" w:space="0" w:color="808080"/>
              <w:bottom w:val="single" w:sz="6" w:space="0" w:color="808080"/>
              <w:right w:val="single" w:sz="6" w:space="0" w:color="808080"/>
            </w:tcBorders>
            <w:shd w:val="clear" w:color="auto" w:fill="auto"/>
            <w:vAlign w:val="center"/>
          </w:tcPr>
          <w:p w14:paraId="0BC5BA55" w14:textId="77777777" w:rsidR="001E0D7D" w:rsidRPr="00E103AD" w:rsidRDefault="008E68AF">
            <w:pPr>
              <w:jc w:val="both"/>
              <w:rPr>
                <w:rFonts w:ascii="Arial" w:eastAsia="Arial" w:hAnsi="Arial" w:cs="Arial"/>
                <w:color w:val="000000" w:themeColor="text1"/>
                <w:highlight w:val="white"/>
              </w:rPr>
            </w:pPr>
            <w:r w:rsidRPr="00E103AD">
              <w:rPr>
                <w:rFonts w:ascii="Arial" w:eastAsia="Arial" w:hAnsi="Arial" w:cs="Arial"/>
                <w:color w:val="000000" w:themeColor="text1"/>
                <w:highlight w:val="white"/>
              </w:rPr>
              <w:t>Certifico bajo la gravedad de juramento que he realizado el pago de mis aportes al Sistema de la Protección Social: Salud Sanitas, Pensión Protección y Riesgos Profesionales Positiva teniendo en cuenta el valor del IBC $1.922.000 y de la siguiente manera:</w:t>
            </w:r>
          </w:p>
          <w:p w14:paraId="3B8A1490" w14:textId="77777777" w:rsidR="001E0D7D" w:rsidRPr="00E103AD" w:rsidRDefault="001E0D7D">
            <w:pPr>
              <w:jc w:val="both"/>
              <w:rPr>
                <w:rFonts w:ascii="Arial" w:eastAsia="Arial" w:hAnsi="Arial" w:cs="Arial"/>
                <w:color w:val="000000" w:themeColor="text1"/>
                <w:highlight w:val="white"/>
              </w:rPr>
            </w:pPr>
          </w:p>
          <w:p w14:paraId="3B43AF4E" w14:textId="77777777" w:rsidR="001E0D7D" w:rsidRPr="00E103AD" w:rsidRDefault="008E68AF">
            <w:pPr>
              <w:jc w:val="both"/>
              <w:rPr>
                <w:rFonts w:ascii="Arial" w:eastAsia="Arial" w:hAnsi="Arial" w:cs="Arial"/>
                <w:color w:val="000000" w:themeColor="text1"/>
                <w:highlight w:val="white"/>
              </w:rPr>
            </w:pPr>
            <w:r w:rsidRPr="00E103AD">
              <w:rPr>
                <w:rFonts w:ascii="Arial" w:eastAsia="Arial" w:hAnsi="Arial" w:cs="Arial"/>
                <w:color w:val="000000" w:themeColor="text1"/>
                <w:highlight w:val="white"/>
              </w:rPr>
              <w:t>Forma de pago: Vencida: ___ Anticipada: __X__ Extemporánea: ____</w:t>
            </w:r>
          </w:p>
          <w:p w14:paraId="2EA918C1" w14:textId="77777777" w:rsidR="001E0D7D" w:rsidRPr="00E103AD" w:rsidRDefault="001E0D7D">
            <w:pPr>
              <w:jc w:val="both"/>
              <w:rPr>
                <w:rFonts w:ascii="Arial" w:eastAsia="Arial" w:hAnsi="Arial" w:cs="Arial"/>
                <w:color w:val="000000" w:themeColor="text1"/>
                <w:highlight w:val="white"/>
              </w:rPr>
            </w:pPr>
          </w:p>
          <w:p w14:paraId="282780A7" w14:textId="49C197C4" w:rsidR="001E0D7D" w:rsidRPr="00E103AD" w:rsidRDefault="008E68AF">
            <w:pPr>
              <w:widowControl/>
              <w:pBdr>
                <w:top w:val="nil"/>
                <w:left w:val="nil"/>
                <w:bottom w:val="nil"/>
                <w:right w:val="nil"/>
                <w:between w:val="nil"/>
              </w:pBdr>
              <w:jc w:val="both"/>
              <w:rPr>
                <w:rFonts w:ascii="Arial" w:eastAsia="Arial" w:hAnsi="Arial" w:cs="Arial"/>
                <w:color w:val="000000" w:themeColor="text1"/>
              </w:rPr>
            </w:pPr>
            <w:r w:rsidRPr="00E103AD">
              <w:rPr>
                <w:rFonts w:ascii="Arial" w:eastAsia="Arial" w:hAnsi="Arial" w:cs="Arial"/>
                <w:color w:val="000000" w:themeColor="text1"/>
                <w:highlight w:val="white"/>
              </w:rPr>
              <w:t>Lo anterior es soportado con la planilla No</w:t>
            </w:r>
            <w:r w:rsidR="00C3040C" w:rsidRPr="00E103AD">
              <w:rPr>
                <w:rFonts w:ascii="Arial" w:eastAsia="Arial" w:hAnsi="Arial" w:cs="Arial"/>
                <w:color w:val="000000" w:themeColor="text1"/>
                <w:highlight w:val="white"/>
              </w:rPr>
              <w:t>.</w:t>
            </w:r>
            <w:r w:rsidR="004706CC" w:rsidRPr="00E103AD">
              <w:rPr>
                <w:rFonts w:ascii="Arial" w:eastAsia="Arial" w:hAnsi="Arial" w:cs="Arial"/>
                <w:color w:val="000000" w:themeColor="text1"/>
              </w:rPr>
              <w:t xml:space="preserve"> </w:t>
            </w:r>
            <w:r w:rsidR="004973B4" w:rsidRPr="00E103AD">
              <w:rPr>
                <w:rFonts w:ascii="Arial" w:eastAsia="Arial" w:hAnsi="Arial" w:cs="Arial"/>
                <w:color w:val="000000" w:themeColor="text1"/>
              </w:rPr>
              <w:t>9503238592</w:t>
            </w:r>
            <w:r w:rsidR="00C3040C" w:rsidRPr="00E103AD">
              <w:rPr>
                <w:rFonts w:ascii="Arial" w:eastAsia="Arial" w:hAnsi="Arial" w:cs="Arial"/>
                <w:color w:val="000000" w:themeColor="text1"/>
              </w:rPr>
              <w:t xml:space="preserve"> </w:t>
            </w:r>
            <w:r w:rsidRPr="00E103AD">
              <w:rPr>
                <w:rFonts w:ascii="Arial" w:eastAsia="Arial" w:hAnsi="Arial" w:cs="Arial"/>
                <w:color w:val="000000" w:themeColor="text1"/>
                <w:highlight w:val="white"/>
              </w:rPr>
              <w:t xml:space="preserve">pagada el </w:t>
            </w:r>
            <w:r w:rsidR="004973B4" w:rsidRPr="00E103AD">
              <w:rPr>
                <w:rFonts w:ascii="Arial" w:eastAsia="Arial" w:hAnsi="Arial" w:cs="Arial"/>
                <w:color w:val="000000" w:themeColor="text1"/>
                <w:highlight w:val="white"/>
              </w:rPr>
              <w:t>12</w:t>
            </w:r>
            <w:r w:rsidRPr="00E103AD">
              <w:rPr>
                <w:rFonts w:ascii="Arial" w:eastAsia="Arial" w:hAnsi="Arial" w:cs="Arial"/>
                <w:color w:val="000000" w:themeColor="text1"/>
                <w:highlight w:val="white"/>
              </w:rPr>
              <w:t>/</w:t>
            </w:r>
            <w:r w:rsidR="00681AFB" w:rsidRPr="00E103AD">
              <w:rPr>
                <w:rFonts w:ascii="Arial" w:eastAsia="Arial" w:hAnsi="Arial" w:cs="Arial"/>
                <w:color w:val="000000" w:themeColor="text1"/>
                <w:highlight w:val="white"/>
              </w:rPr>
              <w:t>may</w:t>
            </w:r>
            <w:r w:rsidRPr="00E103AD">
              <w:rPr>
                <w:rFonts w:ascii="Arial" w:eastAsia="Arial" w:hAnsi="Arial" w:cs="Arial"/>
                <w:color w:val="000000" w:themeColor="text1"/>
                <w:highlight w:val="white"/>
              </w:rPr>
              <w:t xml:space="preserve">/2026, a través del operador Aportes en Línea y correspondiente al </w:t>
            </w:r>
            <w:r w:rsidR="00BC03F3" w:rsidRPr="00E103AD">
              <w:rPr>
                <w:rFonts w:ascii="Arial" w:eastAsia="Arial" w:hAnsi="Arial" w:cs="Arial"/>
                <w:color w:val="000000" w:themeColor="text1"/>
                <w:highlight w:val="white"/>
              </w:rPr>
              <w:t>periodo</w:t>
            </w:r>
            <w:r w:rsidRPr="00E103AD">
              <w:rPr>
                <w:rFonts w:ascii="Arial" w:eastAsia="Arial" w:hAnsi="Arial" w:cs="Arial"/>
                <w:color w:val="000000" w:themeColor="text1"/>
                <w:highlight w:val="white"/>
              </w:rPr>
              <w:t xml:space="preserve"> de pago </w:t>
            </w:r>
            <w:r w:rsidR="00C1777E" w:rsidRPr="00E103AD">
              <w:rPr>
                <w:rFonts w:ascii="Arial" w:eastAsia="Arial" w:hAnsi="Arial" w:cs="Arial"/>
                <w:color w:val="000000" w:themeColor="text1"/>
                <w:highlight w:val="white"/>
              </w:rPr>
              <w:t>may</w:t>
            </w:r>
            <w:r w:rsidRPr="00E103AD">
              <w:rPr>
                <w:rFonts w:ascii="Arial" w:eastAsia="Arial" w:hAnsi="Arial" w:cs="Arial"/>
                <w:color w:val="000000" w:themeColor="text1"/>
                <w:highlight w:val="white"/>
              </w:rPr>
              <w:t>/2026, cumpliendo de esta manera con el artículo 50 de la ley 789 de 2002.</w:t>
            </w:r>
          </w:p>
        </w:tc>
      </w:tr>
      <w:tr w:rsidR="001E0D7D" w14:paraId="440B2B99" w14:textId="77777777">
        <w:trPr>
          <w:trHeight w:val="1649"/>
          <w:jc w:val="center"/>
        </w:trPr>
        <w:tc>
          <w:tcPr>
            <w:tcW w:w="2553"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43C67984"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ARCHIVO Y SISTEMA DE GESTI</w:t>
            </w:r>
            <w:r>
              <w:rPr>
                <w:rFonts w:ascii="Arial" w:eastAsia="Arial" w:hAnsi="Arial" w:cs="Arial"/>
              </w:rPr>
              <w:t>Ó</w:t>
            </w:r>
            <w:r>
              <w:rPr>
                <w:rFonts w:ascii="Arial" w:eastAsia="Arial" w:hAnsi="Arial" w:cs="Arial"/>
                <w:color w:val="000000"/>
              </w:rPr>
              <w:t>N DOCUMENTAL</w:t>
            </w:r>
          </w:p>
        </w:tc>
        <w:tc>
          <w:tcPr>
            <w:tcW w:w="8201" w:type="dxa"/>
            <w:gridSpan w:val="12"/>
            <w:tcBorders>
              <w:top w:val="single" w:sz="6" w:space="0" w:color="808080"/>
              <w:left w:val="single" w:sz="6" w:space="0" w:color="808080"/>
              <w:bottom w:val="single" w:sz="6" w:space="0" w:color="808080"/>
              <w:right w:val="single" w:sz="6" w:space="0" w:color="808080"/>
            </w:tcBorders>
            <w:shd w:val="clear" w:color="auto" w:fill="auto"/>
            <w:vAlign w:val="center"/>
          </w:tcPr>
          <w:p w14:paraId="303098AB"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Certifico bajo la gravedad de juramento que:</w:t>
            </w:r>
          </w:p>
          <w:p w14:paraId="535D982F" w14:textId="77777777" w:rsidR="001E0D7D" w:rsidRDefault="001E0D7D">
            <w:pPr>
              <w:widowControl/>
              <w:pBdr>
                <w:top w:val="nil"/>
                <w:left w:val="nil"/>
                <w:bottom w:val="nil"/>
                <w:right w:val="nil"/>
                <w:between w:val="nil"/>
              </w:pBdr>
              <w:jc w:val="both"/>
              <w:rPr>
                <w:rFonts w:ascii="Arial" w:eastAsia="Arial" w:hAnsi="Arial" w:cs="Arial"/>
                <w:color w:val="000000"/>
              </w:rPr>
            </w:pPr>
          </w:p>
          <w:p w14:paraId="48A42887"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1. Tengo SI ___ NO _</w:t>
            </w:r>
            <w:r>
              <w:rPr>
                <w:rFonts w:ascii="Arial" w:eastAsia="Arial" w:hAnsi="Arial" w:cs="Arial"/>
                <w:color w:val="000000"/>
                <w:u w:val="single"/>
              </w:rPr>
              <w:t>X</w:t>
            </w:r>
            <w:r>
              <w:rPr>
                <w:rFonts w:ascii="Arial" w:eastAsia="Arial" w:hAnsi="Arial" w:cs="Arial"/>
                <w:color w:val="000000"/>
              </w:rPr>
              <w:t>_ asignado cuenta del sistema de gestión documental y que me encuentro al día en comunicaciones internas y externas (PQRSD) en las bandejas de entrada, vistos buenos e informados.</w:t>
            </w:r>
          </w:p>
          <w:p w14:paraId="5CB39AA2" w14:textId="77777777" w:rsidR="001E0D7D" w:rsidRDefault="008E68A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2. Tengo SI _</w:t>
            </w:r>
            <w:r>
              <w:rPr>
                <w:rFonts w:ascii="Arial" w:eastAsia="Arial" w:hAnsi="Arial" w:cs="Arial"/>
                <w:color w:val="000000"/>
                <w:u w:val="single"/>
              </w:rPr>
              <w:t xml:space="preserve">   </w:t>
            </w:r>
            <w:r>
              <w:rPr>
                <w:rFonts w:ascii="Arial" w:eastAsia="Arial" w:hAnsi="Arial" w:cs="Arial"/>
                <w:color w:val="000000"/>
              </w:rPr>
              <w:t>NO _X__ asignado cuenta de correo institucional y que me encuentro al día con el sistema de información.</w:t>
            </w:r>
          </w:p>
          <w:p w14:paraId="71401FA7" w14:textId="77777777" w:rsidR="001E0D7D" w:rsidRDefault="008E68AF">
            <w:pPr>
              <w:widowControl/>
              <w:pBdr>
                <w:top w:val="nil"/>
                <w:left w:val="nil"/>
                <w:bottom w:val="nil"/>
                <w:right w:val="nil"/>
                <w:between w:val="nil"/>
              </w:pBdr>
              <w:jc w:val="both"/>
              <w:rPr>
                <w:rFonts w:ascii="Arial" w:eastAsia="Arial" w:hAnsi="Arial" w:cs="Arial"/>
                <w:color w:val="D0CECE"/>
              </w:rPr>
            </w:pPr>
            <w:r>
              <w:rPr>
                <w:rFonts w:ascii="Arial" w:eastAsia="Arial" w:hAnsi="Arial" w:cs="Arial"/>
                <w:color w:val="000000"/>
              </w:rPr>
              <w:t>3. Tengo Si ___ NO _</w:t>
            </w:r>
            <w:r>
              <w:rPr>
                <w:rFonts w:ascii="Arial" w:eastAsia="Arial" w:hAnsi="Arial" w:cs="Arial"/>
                <w:color w:val="000000"/>
                <w:u w:val="single"/>
              </w:rPr>
              <w:t>X</w:t>
            </w:r>
            <w:r>
              <w:rPr>
                <w:rFonts w:ascii="Arial" w:eastAsia="Arial" w:hAnsi="Arial" w:cs="Arial"/>
                <w:color w:val="000000"/>
              </w:rPr>
              <w:t>_ carpetas y/o documentos a cargo del desarrollo del objeto del contrato y me encuentro al día con el archivo de gestión documental.</w:t>
            </w:r>
          </w:p>
        </w:tc>
      </w:tr>
      <w:tr w:rsidR="001E0D7D" w14:paraId="0CC0BD15" w14:textId="77777777">
        <w:trPr>
          <w:trHeight w:val="1649"/>
          <w:jc w:val="center"/>
        </w:trPr>
        <w:tc>
          <w:tcPr>
            <w:tcW w:w="2553"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7B947601"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8201" w:type="dxa"/>
            <w:gridSpan w:val="12"/>
            <w:tcBorders>
              <w:top w:val="single" w:sz="6" w:space="0" w:color="808080"/>
              <w:left w:val="single" w:sz="6" w:space="0" w:color="808080"/>
              <w:bottom w:val="single" w:sz="6" w:space="0" w:color="808080"/>
              <w:right w:val="single" w:sz="6" w:space="0" w:color="808080"/>
            </w:tcBorders>
            <w:shd w:val="clear" w:color="auto" w:fill="auto"/>
            <w:vAlign w:val="center"/>
          </w:tcPr>
          <w:p w14:paraId="097FF403" w14:textId="77777777" w:rsidR="001E0D7D" w:rsidRDefault="001E0D7D">
            <w:pPr>
              <w:widowControl/>
              <w:pBdr>
                <w:top w:val="nil"/>
                <w:left w:val="nil"/>
                <w:bottom w:val="nil"/>
                <w:right w:val="nil"/>
                <w:between w:val="nil"/>
              </w:pBdr>
              <w:rPr>
                <w:rFonts w:ascii="Arial" w:eastAsia="Arial" w:hAnsi="Arial" w:cs="Arial"/>
                <w:color w:val="D0CECE"/>
              </w:rPr>
            </w:pPr>
          </w:p>
        </w:tc>
      </w:tr>
      <w:tr w:rsidR="001E0D7D" w14:paraId="5840EE15" w14:textId="77777777">
        <w:trPr>
          <w:trHeight w:val="1649"/>
          <w:jc w:val="center"/>
        </w:trPr>
        <w:tc>
          <w:tcPr>
            <w:tcW w:w="2553" w:type="dxa"/>
            <w:gridSpan w:val="3"/>
            <w:tcBorders>
              <w:top w:val="single" w:sz="6" w:space="0" w:color="808080"/>
              <w:left w:val="single" w:sz="6" w:space="0" w:color="808080"/>
              <w:bottom w:val="single" w:sz="6" w:space="0" w:color="808080"/>
              <w:right w:val="single" w:sz="6" w:space="0" w:color="808080"/>
            </w:tcBorders>
            <w:shd w:val="clear" w:color="auto" w:fill="auto"/>
            <w:vAlign w:val="center"/>
          </w:tcPr>
          <w:p w14:paraId="592285A0" w14:textId="77777777" w:rsidR="001E0D7D" w:rsidRDefault="008E68AF">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CONTRATISTA</w:t>
            </w:r>
          </w:p>
        </w:tc>
        <w:tc>
          <w:tcPr>
            <w:tcW w:w="8201" w:type="dxa"/>
            <w:gridSpan w:val="12"/>
            <w:tcBorders>
              <w:top w:val="single" w:sz="6" w:space="0" w:color="808080"/>
              <w:left w:val="single" w:sz="6" w:space="0" w:color="808080"/>
              <w:bottom w:val="single" w:sz="6" w:space="0" w:color="808080"/>
              <w:right w:val="single" w:sz="6" w:space="0" w:color="808080"/>
            </w:tcBorders>
            <w:shd w:val="clear" w:color="auto" w:fill="auto"/>
            <w:vAlign w:val="center"/>
          </w:tcPr>
          <w:p w14:paraId="1C6D3168" w14:textId="77777777" w:rsidR="001E0D7D" w:rsidRDefault="008E68AF">
            <w:pPr>
              <w:widowControl/>
              <w:pBdr>
                <w:top w:val="nil"/>
                <w:left w:val="nil"/>
                <w:bottom w:val="nil"/>
                <w:right w:val="nil"/>
                <w:between w:val="nil"/>
              </w:pBdr>
              <w:rPr>
                <w:rFonts w:ascii="Arial" w:eastAsia="Arial" w:hAnsi="Arial" w:cs="Arial"/>
                <w:color w:val="D0CECE"/>
              </w:rPr>
            </w:pPr>
            <w:r>
              <w:rPr>
                <w:rFonts w:ascii="Arial" w:eastAsia="Arial" w:hAnsi="Arial" w:cs="Arial"/>
                <w:color w:val="D0CECE"/>
              </w:rPr>
              <w:t xml:space="preserve"> </w:t>
            </w:r>
          </w:p>
          <w:p w14:paraId="240D13F0" w14:textId="77777777" w:rsidR="001E0D7D" w:rsidRDefault="008E68AF">
            <w:pPr>
              <w:widowControl/>
              <w:pBdr>
                <w:top w:val="nil"/>
                <w:left w:val="nil"/>
                <w:bottom w:val="nil"/>
                <w:right w:val="nil"/>
                <w:between w:val="nil"/>
              </w:pBdr>
              <w:rPr>
                <w:rFonts w:ascii="Arial" w:eastAsia="Arial" w:hAnsi="Arial" w:cs="Arial"/>
                <w:color w:val="D0CECE"/>
              </w:rPr>
            </w:pPr>
            <w:r>
              <w:rPr>
                <w:rFonts w:ascii="Arial" w:eastAsia="Arial" w:hAnsi="Arial" w:cs="Arial"/>
                <w:noProof/>
                <w:color w:val="D0CECE"/>
              </w:rPr>
              <w:drawing>
                <wp:inline distT="0" distB="0" distL="0" distR="0" wp14:anchorId="1EBDF425" wp14:editId="784BEE01">
                  <wp:extent cx="919436" cy="900281"/>
                  <wp:effectExtent l="0" t="0" r="0" b="0"/>
                  <wp:docPr id="20909197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919436" cy="900281"/>
                          </a:xfrm>
                          <a:prstGeom prst="rect">
                            <a:avLst/>
                          </a:prstGeom>
                          <a:ln/>
                        </pic:spPr>
                      </pic:pic>
                    </a:graphicData>
                  </a:graphic>
                </wp:inline>
              </w:drawing>
            </w:r>
          </w:p>
          <w:p w14:paraId="24C297A9" w14:textId="77777777" w:rsidR="001E0D7D" w:rsidRDefault="001E0D7D">
            <w:pPr>
              <w:widowControl/>
              <w:pBdr>
                <w:top w:val="nil"/>
                <w:left w:val="nil"/>
                <w:bottom w:val="nil"/>
                <w:right w:val="nil"/>
                <w:between w:val="nil"/>
              </w:pBdr>
              <w:rPr>
                <w:rFonts w:ascii="Arial" w:eastAsia="Arial" w:hAnsi="Arial" w:cs="Arial"/>
                <w:color w:val="D0CECE"/>
              </w:rPr>
            </w:pPr>
          </w:p>
        </w:tc>
      </w:tr>
    </w:tbl>
    <w:p w14:paraId="4DFA849A" w14:textId="77777777" w:rsidR="001E0D7D" w:rsidRDefault="001E0D7D">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1E0D7D">
      <w:headerReference w:type="default" r:id="rId10"/>
      <w:footerReference w:type="default" r:id="rId11"/>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8ABF65" w14:textId="77777777" w:rsidR="003708AA" w:rsidRDefault="003708AA">
      <w:r>
        <w:separator/>
      </w:r>
    </w:p>
  </w:endnote>
  <w:endnote w:type="continuationSeparator" w:id="0">
    <w:p w14:paraId="607EFA6B" w14:textId="77777777" w:rsidR="003708AA" w:rsidRDefault="00370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2A7951D5-21A9-42D1-8686-08AF9049C684}"/>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2" w:fontKey="{1C758552-D4E4-47C5-B17E-9F40F2185419}"/>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3" w:fontKey="{D8C5471D-DFB6-45B6-87F2-4393B10B9A32}"/>
    <w:embedItalic r:id="rId4" w:fontKey="{77AE0A0E-03B7-41FB-83DD-6B9268D406EF}"/>
  </w:font>
  <w:font w:name="Georgia">
    <w:panose1 w:val="02040502050405020303"/>
    <w:charset w:val="00"/>
    <w:family w:val="roman"/>
    <w:pitch w:val="variable"/>
    <w:sig w:usb0="00000287" w:usb1="00000000" w:usb2="00000000" w:usb3="00000000" w:csb0="0000009F" w:csb1="00000000"/>
    <w:embedItalic r:id="rId5" w:fontKey="{083814A0-8B64-4BCD-B5CC-E58158FD2927}"/>
  </w:font>
  <w:font w:name="Arial Narrow">
    <w:panose1 w:val="020B0606020202030204"/>
    <w:charset w:val="00"/>
    <w:family w:val="swiss"/>
    <w:pitch w:val="variable"/>
    <w:sig w:usb0="00000287" w:usb1="00000800" w:usb2="00000000" w:usb3="00000000" w:csb0="0000009F" w:csb1="00000000"/>
    <w:embedRegular r:id="rId6" w:fontKey="{60F5E284-A781-4CDD-BB5E-B9C781672F94}"/>
  </w:font>
  <w:font w:name="Calibri Light">
    <w:panose1 w:val="020F0302020204030204"/>
    <w:charset w:val="00"/>
    <w:family w:val="swiss"/>
    <w:pitch w:val="variable"/>
    <w:sig w:usb0="E4002EFF" w:usb1="C200247B" w:usb2="00000009" w:usb3="00000000" w:csb0="000001FF" w:csb1="00000000"/>
    <w:embedRegular r:id="rId7" w:fontKey="{47FE2CB9-38ED-4C4C-A38D-0CC66FD2B7EF}"/>
  </w:font>
  <w:font w:name="Calibri">
    <w:panose1 w:val="020F0502020204030204"/>
    <w:charset w:val="00"/>
    <w:family w:val="swiss"/>
    <w:pitch w:val="variable"/>
    <w:sig w:usb0="E4002EFF" w:usb1="C200247B" w:usb2="00000009" w:usb3="00000000" w:csb0="000001FF" w:csb1="00000000"/>
    <w:embedRegular r:id="rId8" w:fontKey="{2A2EB725-372C-43C3-B00A-748DB27C22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D7083" w14:textId="77777777" w:rsidR="001E0D7D" w:rsidRDefault="008E68AF">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186598">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186598">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0E320A3D" w14:textId="77777777" w:rsidR="001E0D7D" w:rsidRDefault="001E0D7D">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30BF85ED" w14:textId="77777777" w:rsidR="001E0D7D" w:rsidRDefault="001E0D7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944D9" w14:textId="77777777" w:rsidR="003708AA" w:rsidRDefault="003708AA">
      <w:r>
        <w:separator/>
      </w:r>
    </w:p>
  </w:footnote>
  <w:footnote w:type="continuationSeparator" w:id="0">
    <w:p w14:paraId="2532DCAC" w14:textId="77777777" w:rsidR="003708AA" w:rsidRDefault="003708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A4951" w14:textId="77777777" w:rsidR="001E0D7D" w:rsidRDefault="001E0D7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00EB64A3" w14:textId="77777777" w:rsidR="001E0D7D" w:rsidRDefault="001E0D7D">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D082D"/>
    <w:multiLevelType w:val="multilevel"/>
    <w:tmpl w:val="C408ED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6A44ED"/>
    <w:multiLevelType w:val="hybridMultilevel"/>
    <w:tmpl w:val="135876F8"/>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2" w15:restartNumberingAfterBreak="0">
    <w:nsid w:val="1834445F"/>
    <w:multiLevelType w:val="hybridMultilevel"/>
    <w:tmpl w:val="7DF0CC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28047BE"/>
    <w:multiLevelType w:val="hybridMultilevel"/>
    <w:tmpl w:val="0E260E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A4C60AE"/>
    <w:multiLevelType w:val="hybridMultilevel"/>
    <w:tmpl w:val="D75C6E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FE63F09"/>
    <w:multiLevelType w:val="hybridMultilevel"/>
    <w:tmpl w:val="D90AE5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2B808D5"/>
    <w:multiLevelType w:val="multilevel"/>
    <w:tmpl w:val="FB1627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CC2139C"/>
    <w:multiLevelType w:val="multilevel"/>
    <w:tmpl w:val="09DE0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44D7BF6"/>
    <w:multiLevelType w:val="hybridMultilevel"/>
    <w:tmpl w:val="D0504B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8714957"/>
    <w:multiLevelType w:val="hybridMultilevel"/>
    <w:tmpl w:val="C2A016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3C74897"/>
    <w:multiLevelType w:val="hybridMultilevel"/>
    <w:tmpl w:val="28D278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DC87002"/>
    <w:multiLevelType w:val="hybridMultilevel"/>
    <w:tmpl w:val="5A665B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EB31A07"/>
    <w:multiLevelType w:val="hybridMultilevel"/>
    <w:tmpl w:val="55365E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2016282"/>
    <w:multiLevelType w:val="hybridMultilevel"/>
    <w:tmpl w:val="C8D2BC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663657284">
    <w:abstractNumId w:val="6"/>
  </w:num>
  <w:num w:numId="2" w16cid:durableId="1491823773">
    <w:abstractNumId w:val="1"/>
  </w:num>
  <w:num w:numId="3" w16cid:durableId="1166048939">
    <w:abstractNumId w:val="4"/>
  </w:num>
  <w:num w:numId="4" w16cid:durableId="26834739">
    <w:abstractNumId w:val="5"/>
  </w:num>
  <w:num w:numId="5" w16cid:durableId="162941130">
    <w:abstractNumId w:val="3"/>
  </w:num>
  <w:num w:numId="6" w16cid:durableId="1306160594">
    <w:abstractNumId w:val="13"/>
  </w:num>
  <w:num w:numId="7" w16cid:durableId="315955834">
    <w:abstractNumId w:val="11"/>
  </w:num>
  <w:num w:numId="8" w16cid:durableId="1151218064">
    <w:abstractNumId w:val="2"/>
  </w:num>
  <w:num w:numId="9" w16cid:durableId="640430728">
    <w:abstractNumId w:val="10"/>
  </w:num>
  <w:num w:numId="10" w16cid:durableId="1585408302">
    <w:abstractNumId w:val="9"/>
  </w:num>
  <w:num w:numId="11" w16cid:durableId="458108189">
    <w:abstractNumId w:val="12"/>
  </w:num>
  <w:num w:numId="12" w16cid:durableId="598871322">
    <w:abstractNumId w:val="8"/>
  </w:num>
  <w:num w:numId="13" w16cid:durableId="1812017156">
    <w:abstractNumId w:val="0"/>
  </w:num>
  <w:num w:numId="14" w16cid:durableId="6928153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0D7D"/>
    <w:rsid w:val="00011AB7"/>
    <w:rsid w:val="000128E9"/>
    <w:rsid w:val="00031716"/>
    <w:rsid w:val="0003565F"/>
    <w:rsid w:val="00035EC9"/>
    <w:rsid w:val="000372C7"/>
    <w:rsid w:val="00093D55"/>
    <w:rsid w:val="000D1915"/>
    <w:rsid w:val="000F0D0C"/>
    <w:rsid w:val="00130EB0"/>
    <w:rsid w:val="00186598"/>
    <w:rsid w:val="001A2CBF"/>
    <w:rsid w:val="001D5ED7"/>
    <w:rsid w:val="001E0D7D"/>
    <w:rsid w:val="00200FEA"/>
    <w:rsid w:val="0024315E"/>
    <w:rsid w:val="002442F0"/>
    <w:rsid w:val="00253133"/>
    <w:rsid w:val="00267995"/>
    <w:rsid w:val="002A0986"/>
    <w:rsid w:val="002A7C86"/>
    <w:rsid w:val="002E3DF5"/>
    <w:rsid w:val="0030262C"/>
    <w:rsid w:val="00346833"/>
    <w:rsid w:val="003708AA"/>
    <w:rsid w:val="003B3593"/>
    <w:rsid w:val="00431907"/>
    <w:rsid w:val="004563E4"/>
    <w:rsid w:val="004706CC"/>
    <w:rsid w:val="004848A5"/>
    <w:rsid w:val="004973B4"/>
    <w:rsid w:val="004B2357"/>
    <w:rsid w:val="004C4735"/>
    <w:rsid w:val="004D7A2B"/>
    <w:rsid w:val="004E3D05"/>
    <w:rsid w:val="004E6E33"/>
    <w:rsid w:val="00502505"/>
    <w:rsid w:val="00512C91"/>
    <w:rsid w:val="00524879"/>
    <w:rsid w:val="005256F8"/>
    <w:rsid w:val="00530380"/>
    <w:rsid w:val="00537A85"/>
    <w:rsid w:val="005454C3"/>
    <w:rsid w:val="005644C0"/>
    <w:rsid w:val="00565514"/>
    <w:rsid w:val="005A1C18"/>
    <w:rsid w:val="005E3E24"/>
    <w:rsid w:val="00672ED3"/>
    <w:rsid w:val="00680103"/>
    <w:rsid w:val="00681AFB"/>
    <w:rsid w:val="006938F2"/>
    <w:rsid w:val="006A725C"/>
    <w:rsid w:val="006E206C"/>
    <w:rsid w:val="0071014B"/>
    <w:rsid w:val="00747E34"/>
    <w:rsid w:val="007751F0"/>
    <w:rsid w:val="007B0475"/>
    <w:rsid w:val="007E25AE"/>
    <w:rsid w:val="00811AD2"/>
    <w:rsid w:val="00812F29"/>
    <w:rsid w:val="00861CA0"/>
    <w:rsid w:val="0088460D"/>
    <w:rsid w:val="008975B2"/>
    <w:rsid w:val="008A2713"/>
    <w:rsid w:val="008C0E57"/>
    <w:rsid w:val="008D3BC2"/>
    <w:rsid w:val="008E43E7"/>
    <w:rsid w:val="008E68AF"/>
    <w:rsid w:val="008F611F"/>
    <w:rsid w:val="009001C4"/>
    <w:rsid w:val="0093538F"/>
    <w:rsid w:val="009462B5"/>
    <w:rsid w:val="009569F0"/>
    <w:rsid w:val="009579E7"/>
    <w:rsid w:val="00971CD8"/>
    <w:rsid w:val="0098263B"/>
    <w:rsid w:val="009951B1"/>
    <w:rsid w:val="009A0B5A"/>
    <w:rsid w:val="009C081B"/>
    <w:rsid w:val="009C6B27"/>
    <w:rsid w:val="00A11E70"/>
    <w:rsid w:val="00A155D0"/>
    <w:rsid w:val="00A161EE"/>
    <w:rsid w:val="00A3199F"/>
    <w:rsid w:val="00A5173C"/>
    <w:rsid w:val="00A552E3"/>
    <w:rsid w:val="00A578C6"/>
    <w:rsid w:val="00A74186"/>
    <w:rsid w:val="00AD6B88"/>
    <w:rsid w:val="00AF7484"/>
    <w:rsid w:val="00B11368"/>
    <w:rsid w:val="00B4506C"/>
    <w:rsid w:val="00B5024E"/>
    <w:rsid w:val="00BA57BE"/>
    <w:rsid w:val="00BC03F3"/>
    <w:rsid w:val="00BC0CDC"/>
    <w:rsid w:val="00C007CD"/>
    <w:rsid w:val="00C1777E"/>
    <w:rsid w:val="00C3040C"/>
    <w:rsid w:val="00C37854"/>
    <w:rsid w:val="00C42411"/>
    <w:rsid w:val="00C75221"/>
    <w:rsid w:val="00CC0FDC"/>
    <w:rsid w:val="00CF2524"/>
    <w:rsid w:val="00D16740"/>
    <w:rsid w:val="00D372B9"/>
    <w:rsid w:val="00D52DCE"/>
    <w:rsid w:val="00DB00FC"/>
    <w:rsid w:val="00E03B8C"/>
    <w:rsid w:val="00E103AD"/>
    <w:rsid w:val="00E320BE"/>
    <w:rsid w:val="00E33B0A"/>
    <w:rsid w:val="00EA64F6"/>
    <w:rsid w:val="00EF40F5"/>
    <w:rsid w:val="00F02820"/>
    <w:rsid w:val="00F311C0"/>
    <w:rsid w:val="00F8314B"/>
    <w:rsid w:val="00F9437A"/>
    <w:rsid w:val="00FB4B63"/>
    <w:rsid w:val="00FF61F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812A4B"/>
  <w15:docId w15:val="{C91A402B-7D1B-45B6-895A-22940D77A3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Hipervnculo">
    <w:name w:val="Hyperlink"/>
    <w:basedOn w:val="Fuentedeprrafopredeter"/>
    <w:rsid w:val="00B314CF"/>
    <w:rPr>
      <w:color w:val="0000FF"/>
      <w:u w:val="single"/>
    </w:rPr>
  </w:style>
  <w:style w:type="character" w:styleId="Mencinsinresolver">
    <w:name w:val="Unresolved Mention"/>
    <w:basedOn w:val="Fuentedeprrafopredeter"/>
    <w:uiPriority w:val="99"/>
    <w:semiHidden/>
    <w:unhideWhenUsed/>
    <w:rsid w:val="009347F6"/>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character" w:styleId="Textoennegrita">
    <w:name w:val="Strong"/>
    <w:basedOn w:val="Fuentedeprrafopredeter"/>
    <w:uiPriority w:val="22"/>
    <w:qFormat/>
    <w:rsid w:val="00D1674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Ttr2DBMkY9qgm8_swnFcKQHFfO_Quk9T"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WT8EYY/NqAcdQmNWyn0KnvTEnw==">CgMxLjA4AHIhMVl4dlloVl9Hem5mTmNGQ1B0M1JTNWF5alNJMGZNV2Jl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3</Pages>
  <Words>851</Words>
  <Characters>4686</Characters>
  <Application>Microsoft Office Word</Application>
  <DocSecurity>0</DocSecurity>
  <Lines>39</Lines>
  <Paragraphs>11</Paragraphs>
  <ScaleCrop>false</ScaleCrop>
  <Company/>
  <LinksUpToDate>false</LinksUpToDate>
  <CharactersWithSpaces>5526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AMMS</dc:creator>
  <cp:lastModifiedBy>Victoria Bonilla</cp:lastModifiedBy>
  <cp:revision>33</cp:revision>
  <dcterms:created xsi:type="dcterms:W3CDTF">2026-05-11T17:45:00Z</dcterms:created>
  <dcterms:modified xsi:type="dcterms:W3CDTF">2026-05-13T20:23:00Z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